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7E3" w:rsidRDefault="00B74EB9" w:rsidP="00B74EB9">
      <w:pPr>
        <w:spacing w:after="88" w:line="259" w:lineRule="auto"/>
        <w:ind w:left="0" w:firstLine="0"/>
        <w:jc w:val="left"/>
      </w:pPr>
      <w:r>
        <w:rPr>
          <w:noProof/>
        </w:rPr>
        <w:drawing>
          <wp:anchor distT="0" distB="0" distL="114300" distR="114300" simplePos="0" relativeHeight="251659264" behindDoc="0" locked="0" layoutInCell="1" allowOverlap="0" wp14:anchorId="525C26E4" wp14:editId="344CD78A">
            <wp:simplePos x="0" y="0"/>
            <wp:positionH relativeFrom="margin">
              <wp:align>center</wp:align>
            </wp:positionH>
            <wp:positionV relativeFrom="margin">
              <wp:posOffset>-965835</wp:posOffset>
            </wp:positionV>
            <wp:extent cx="7952105" cy="10602893"/>
            <wp:effectExtent l="0" t="0" r="0" b="8255"/>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7952105" cy="10602893"/>
                    </a:xfrm>
                    <a:prstGeom prst="rect">
                      <a:avLst/>
                    </a:prstGeom>
                  </pic:spPr>
                </pic:pic>
              </a:graphicData>
            </a:graphic>
            <wp14:sizeRelH relativeFrom="margin">
              <wp14:pctWidth>0</wp14:pctWidth>
            </wp14:sizeRelH>
            <wp14:sizeRelV relativeFrom="margin">
              <wp14:pctHeight>0</wp14:pctHeight>
            </wp14:sizeRelV>
          </wp:anchor>
        </w:drawing>
      </w:r>
      <w:r w:rsidR="005107B4">
        <w:rPr>
          <w:b/>
          <w:color w:val="FF0000"/>
          <w:sz w:val="28"/>
        </w:rPr>
        <w:tab/>
      </w:r>
      <w:r w:rsidR="005107B4">
        <w:rPr>
          <w:color w:val="FF0000"/>
          <w:sz w:val="28"/>
        </w:rPr>
        <w:t xml:space="preserve"> </w:t>
      </w:r>
    </w:p>
    <w:p w:rsidR="006067E3" w:rsidRDefault="005107B4">
      <w:pPr>
        <w:pStyle w:val="2"/>
        <w:spacing w:after="280"/>
      </w:pPr>
      <w:r>
        <w:lastRenderedPageBreak/>
        <w:t xml:space="preserve">СОДЕРЖАНИЕ </w:t>
      </w:r>
    </w:p>
    <w:p w:rsidR="006067E3" w:rsidRDefault="005107B4">
      <w:pPr>
        <w:spacing w:after="260"/>
        <w:ind w:left="41" w:right="166"/>
      </w:pPr>
      <w:r>
        <w:t>Пояснительная записка…………………………………………………………………………</w:t>
      </w:r>
      <w:proofErr w:type="gramStart"/>
      <w:r>
        <w:t>…….</w:t>
      </w:r>
      <w:proofErr w:type="gramEnd"/>
      <w:r>
        <w:t xml:space="preserve">.….3 </w:t>
      </w:r>
    </w:p>
    <w:p w:rsidR="006067E3" w:rsidRDefault="005107B4">
      <w:pPr>
        <w:spacing w:after="261"/>
        <w:ind w:left="41" w:right="166"/>
      </w:pPr>
      <w:r>
        <w:t xml:space="preserve">Раздел I. ЦЕННОСТНО-ЦЕЛЕВЫЕ ОСНОВЫ ВОСПИТАНИЯ ...................................................... …4  </w:t>
      </w:r>
    </w:p>
    <w:p w:rsidR="006067E3" w:rsidRDefault="005107B4">
      <w:pPr>
        <w:ind w:left="41" w:right="166"/>
      </w:pPr>
      <w:r>
        <w:t xml:space="preserve">1.1 Методологические основы и принципы воспитательной деятельности ......................................... 4 </w:t>
      </w:r>
    </w:p>
    <w:p w:rsidR="006067E3" w:rsidRDefault="005107B4">
      <w:pPr>
        <w:spacing w:after="272"/>
        <w:ind w:left="41" w:right="166"/>
      </w:pPr>
      <w:r>
        <w:t xml:space="preserve">1.2 Цель и задачи воспитания .................................................................................................................... 4 </w:t>
      </w:r>
    </w:p>
    <w:p w:rsidR="006067E3" w:rsidRDefault="005107B4">
      <w:pPr>
        <w:spacing w:after="270"/>
        <w:ind w:left="41" w:right="166"/>
      </w:pPr>
      <w:r>
        <w:t>Раздел II. СОДЕРЖАНИЕ, ВИДЫ И ФОРМЫ ВОСПИТАТЕЛЬНОЙ ДЕЯТЕЛЬНОСТИ</w:t>
      </w:r>
      <w:proofErr w:type="gramStart"/>
      <w:r>
        <w:t xml:space="preserve"> ….</w:t>
      </w:r>
      <w:proofErr w:type="gramEnd"/>
      <w:r>
        <w:t xml:space="preserve">………6 </w:t>
      </w:r>
    </w:p>
    <w:p w:rsidR="006067E3" w:rsidRDefault="005107B4">
      <w:pPr>
        <w:ind w:left="41" w:right="166"/>
      </w:pPr>
      <w:r>
        <w:t xml:space="preserve">2.1. Основные направления воспитательной работы……………………………………………………6 </w:t>
      </w:r>
    </w:p>
    <w:p w:rsidR="006067E3" w:rsidRDefault="005107B4">
      <w:pPr>
        <w:spacing w:after="266"/>
        <w:ind w:left="41" w:right="166"/>
      </w:pPr>
      <w:r>
        <w:t xml:space="preserve">2.2. Модуль "Будущее России. Ключевые мероприятия" ........................................................................7 </w:t>
      </w:r>
    </w:p>
    <w:p w:rsidR="006067E3" w:rsidRDefault="005107B4">
      <w:pPr>
        <w:ind w:left="41" w:right="166"/>
      </w:pPr>
      <w:r>
        <w:t xml:space="preserve">2.3. Модуль "Спортивно-оздоровительная работа"…………………    ………………………...…….10 </w:t>
      </w:r>
    </w:p>
    <w:p w:rsidR="006067E3" w:rsidRDefault="005107B4">
      <w:pPr>
        <w:ind w:left="41" w:right="166"/>
      </w:pPr>
      <w:r>
        <w:t>2.4. Модуль "Культура России"………………………………………………</w:t>
      </w:r>
      <w:proofErr w:type="gramStart"/>
      <w:r>
        <w:t>…….</w:t>
      </w:r>
      <w:proofErr w:type="gramEnd"/>
      <w:r>
        <w:t>…………………..11</w:t>
      </w:r>
      <w:r>
        <w:rPr>
          <w:b/>
        </w:rPr>
        <w:t xml:space="preserve"> </w:t>
      </w:r>
    </w:p>
    <w:p w:rsidR="006067E3" w:rsidRDefault="005107B4">
      <w:pPr>
        <w:tabs>
          <w:tab w:val="right" w:pos="10458"/>
        </w:tabs>
        <w:spacing w:after="276"/>
        <w:ind w:left="0" w:firstLine="0"/>
        <w:jc w:val="left"/>
      </w:pPr>
      <w:r>
        <w:t xml:space="preserve">2.5. </w:t>
      </w:r>
      <w:r>
        <w:tab/>
        <w:t>Модуль "Детское самоуправление"…………………………………</w:t>
      </w:r>
      <w:proofErr w:type="gramStart"/>
      <w:r>
        <w:t>…….</w:t>
      </w:r>
      <w:proofErr w:type="gramEnd"/>
      <w:r>
        <w:t xml:space="preserve">…………………….11 </w:t>
      </w:r>
    </w:p>
    <w:p w:rsidR="006067E3" w:rsidRDefault="005107B4">
      <w:pPr>
        <w:tabs>
          <w:tab w:val="right" w:pos="10458"/>
        </w:tabs>
        <w:spacing w:after="276"/>
        <w:ind w:left="0" w:firstLine="0"/>
        <w:jc w:val="left"/>
      </w:pPr>
      <w:r>
        <w:t xml:space="preserve">2.6. </w:t>
      </w:r>
      <w:r>
        <w:tab/>
        <w:t>Модуль "Инклюзивное</w:t>
      </w:r>
      <w:r w:rsidR="003A6775">
        <w:t xml:space="preserve"> </w:t>
      </w:r>
      <w:r>
        <w:t>пространство"…………………………………</w:t>
      </w:r>
      <w:proofErr w:type="gramStart"/>
      <w:r>
        <w:t>…….</w:t>
      </w:r>
      <w:proofErr w:type="gramEnd"/>
      <w:r>
        <w:t xml:space="preserve">………………….12 </w:t>
      </w:r>
    </w:p>
    <w:p w:rsidR="006067E3" w:rsidRDefault="005107B4">
      <w:pPr>
        <w:tabs>
          <w:tab w:val="right" w:pos="10458"/>
        </w:tabs>
        <w:spacing w:after="278"/>
        <w:ind w:left="0" w:firstLine="0"/>
        <w:jc w:val="left"/>
      </w:pPr>
      <w:r>
        <w:t xml:space="preserve">2.7. </w:t>
      </w:r>
      <w:r>
        <w:tab/>
        <w:t>Модуль "Профориентация"………………………………………</w:t>
      </w:r>
      <w:proofErr w:type="gramStart"/>
      <w:r>
        <w:t>…….</w:t>
      </w:r>
      <w:proofErr w:type="gramEnd"/>
      <w:r>
        <w:t xml:space="preserve">.………..………………13 </w:t>
      </w:r>
    </w:p>
    <w:p w:rsidR="006067E3" w:rsidRDefault="005107B4">
      <w:pPr>
        <w:tabs>
          <w:tab w:val="right" w:pos="10458"/>
        </w:tabs>
        <w:spacing w:after="276"/>
        <w:ind w:left="0" w:firstLine="0"/>
        <w:jc w:val="left"/>
      </w:pPr>
      <w:r>
        <w:t xml:space="preserve">2.8. </w:t>
      </w:r>
      <w:r>
        <w:tab/>
        <w:t>Модуль "Коллективная социально значимая деятельность в Движении Первых"</w:t>
      </w:r>
      <w:proofErr w:type="gramStart"/>
      <w:r>
        <w:t>…….</w:t>
      </w:r>
      <w:proofErr w:type="gramEnd"/>
      <w:r>
        <w:t xml:space="preserve">.……14 </w:t>
      </w:r>
    </w:p>
    <w:p w:rsidR="006067E3" w:rsidRDefault="005107B4">
      <w:pPr>
        <w:tabs>
          <w:tab w:val="center" w:pos="5466"/>
        </w:tabs>
        <w:spacing w:after="276"/>
        <w:ind w:left="0" w:firstLine="0"/>
        <w:jc w:val="left"/>
      </w:pPr>
      <w:r>
        <w:t xml:space="preserve">2.9. </w:t>
      </w:r>
      <w:r>
        <w:tab/>
        <w:t xml:space="preserve">Модуль "Экскурсии и походы"…………………………………………………………………15 </w:t>
      </w:r>
    </w:p>
    <w:p w:rsidR="006067E3" w:rsidRDefault="005107B4">
      <w:pPr>
        <w:spacing w:after="272"/>
        <w:ind w:left="41" w:right="166"/>
      </w:pPr>
      <w:r>
        <w:t>2.10. Модуль "Кружки и секции"………………………………………………………………</w:t>
      </w:r>
      <w:proofErr w:type="gramStart"/>
      <w:r>
        <w:t>…….</w:t>
      </w:r>
      <w:proofErr w:type="gramEnd"/>
      <w:r>
        <w:t xml:space="preserve">15 </w:t>
      </w:r>
    </w:p>
    <w:p w:rsidR="006067E3" w:rsidRDefault="005107B4">
      <w:pPr>
        <w:spacing w:after="0" w:line="502" w:lineRule="auto"/>
        <w:ind w:left="41" w:right="166"/>
      </w:pPr>
      <w:r>
        <w:t>2.11. Модуль "Цифровая и медиа-среда"………………………………………………</w:t>
      </w:r>
      <w:proofErr w:type="gramStart"/>
      <w:r>
        <w:t>…….</w:t>
      </w:r>
      <w:proofErr w:type="gramEnd"/>
      <w:r>
        <w:t>.………15 Раздел III. ОРГАНИЗАЦИЯ ВОСПИТАТЕ</w:t>
      </w:r>
      <w:r w:rsidR="003A6775">
        <w:t>ЛЬНОЙ ДЕЯТЕЛЬНОСТИ ……………………………17</w:t>
      </w:r>
      <w:bookmarkStart w:id="0" w:name="_GoBack"/>
      <w:bookmarkEnd w:id="0"/>
      <w:r>
        <w:t xml:space="preserve"> </w:t>
      </w:r>
    </w:p>
    <w:p w:rsidR="006067E3" w:rsidRDefault="003A6775">
      <w:pPr>
        <w:spacing w:after="15"/>
        <w:ind w:left="41" w:right="166"/>
      </w:pPr>
      <w:r>
        <w:t>3.1</w:t>
      </w:r>
      <w:r w:rsidR="005107B4">
        <w:t>. Анализ воспитательного процесса и результатов воспитания .........................</w:t>
      </w:r>
      <w:r>
        <w:t>..............................18</w:t>
      </w:r>
      <w:r w:rsidR="005107B4">
        <w:t xml:space="preserve"> </w:t>
      </w:r>
    </w:p>
    <w:p w:rsidR="003A6775" w:rsidRDefault="003A6775">
      <w:pPr>
        <w:spacing w:after="15"/>
        <w:ind w:left="41" w:right="166"/>
      </w:pPr>
    </w:p>
    <w:p w:rsidR="006067E3" w:rsidRDefault="005107B4">
      <w:pPr>
        <w:spacing w:after="15"/>
        <w:ind w:left="41" w:right="166"/>
      </w:pPr>
      <w:r>
        <w:t xml:space="preserve">Календарный план воспитательной работы лагеря с дневным пребыванием детей на базе МОУ </w:t>
      </w:r>
    </w:p>
    <w:p w:rsidR="005107B4" w:rsidRDefault="005107B4">
      <w:pPr>
        <w:spacing w:after="269"/>
        <w:ind w:left="41" w:right="166"/>
        <w:rPr>
          <w:b/>
        </w:rPr>
      </w:pPr>
      <w:r>
        <w:t xml:space="preserve">«ООШ </w:t>
      </w:r>
      <w:proofErr w:type="spellStart"/>
      <w:r>
        <w:t>с.Акурай</w:t>
      </w:r>
      <w:proofErr w:type="spellEnd"/>
      <w:r>
        <w:t>» на 2025 год………………</w:t>
      </w:r>
      <w:r w:rsidR="003A6775">
        <w:t>…………………………</w:t>
      </w:r>
      <w:proofErr w:type="gramStart"/>
      <w:r w:rsidR="003A6775">
        <w:t>…….</w:t>
      </w:r>
      <w:proofErr w:type="gramEnd"/>
      <w:r w:rsidR="003A6775">
        <w:t>.…………………………...……………………………20</w:t>
      </w:r>
      <w:r>
        <w:rPr>
          <w:b/>
        </w:rPr>
        <w:t xml:space="preserve"> </w:t>
      </w:r>
    </w:p>
    <w:p w:rsidR="003A6775" w:rsidRDefault="003A6775">
      <w:pPr>
        <w:spacing w:after="269"/>
        <w:ind w:left="41" w:right="166"/>
        <w:rPr>
          <w:b/>
        </w:rPr>
      </w:pPr>
    </w:p>
    <w:p w:rsidR="003A6775" w:rsidRDefault="003A6775">
      <w:pPr>
        <w:spacing w:after="269"/>
        <w:ind w:left="41" w:right="166"/>
        <w:rPr>
          <w:b/>
        </w:rPr>
      </w:pPr>
    </w:p>
    <w:p w:rsidR="003A6775" w:rsidRDefault="003A6775">
      <w:pPr>
        <w:spacing w:after="269"/>
        <w:ind w:left="41" w:right="166"/>
        <w:rPr>
          <w:b/>
        </w:rPr>
      </w:pPr>
    </w:p>
    <w:p w:rsidR="003A6775" w:rsidRDefault="003A6775">
      <w:pPr>
        <w:spacing w:after="269"/>
        <w:ind w:left="41" w:right="166"/>
        <w:rPr>
          <w:b/>
        </w:rPr>
      </w:pPr>
    </w:p>
    <w:p w:rsidR="006067E3" w:rsidRDefault="005107B4">
      <w:pPr>
        <w:spacing w:after="269"/>
        <w:ind w:left="41" w:right="166"/>
      </w:pPr>
      <w:r>
        <w:rPr>
          <w:b/>
        </w:rPr>
        <w:t xml:space="preserve">Пояснительная записка  </w:t>
      </w:r>
    </w:p>
    <w:p w:rsidR="006067E3" w:rsidRDefault="005107B4">
      <w:pPr>
        <w:spacing w:after="13"/>
        <w:ind w:left="31" w:right="166" w:firstLine="560"/>
      </w:pPr>
      <w:r>
        <w:lastRenderedPageBreak/>
        <w:t xml:space="preserve">Программа предназначена для воспитанников лагеря с дневным пребыванием детей на базе муниципального общеобразовательного учреждения «Основной общеобразовательной школы </w:t>
      </w:r>
      <w:proofErr w:type="spellStart"/>
      <w:r>
        <w:t>с.Акурай</w:t>
      </w:r>
      <w:proofErr w:type="spellEnd"/>
      <w:r>
        <w:t xml:space="preserve">» (далее – Программа воспитания, Программа), разработана в соответствии с нормативно-правовыми документами:  </w:t>
      </w:r>
    </w:p>
    <w:p w:rsidR="006067E3" w:rsidRDefault="005107B4">
      <w:pPr>
        <w:numPr>
          <w:ilvl w:val="0"/>
          <w:numId w:val="1"/>
        </w:numPr>
        <w:spacing w:after="11"/>
        <w:ind w:right="166" w:firstLine="560"/>
      </w:pPr>
      <w:r>
        <w:t xml:space="preserve">Конституцией Российской Федерации (принята всенародным голосованием 12.12.1993, с изменениями, одобренными в ходе общероссийского голосования 01.07.2020); </w:t>
      </w:r>
    </w:p>
    <w:p w:rsidR="006067E3" w:rsidRDefault="005107B4">
      <w:pPr>
        <w:numPr>
          <w:ilvl w:val="0"/>
          <w:numId w:val="1"/>
        </w:numPr>
        <w:spacing w:after="11"/>
        <w:ind w:right="166" w:firstLine="560"/>
      </w:pPr>
      <w:r>
        <w:t>Конвенцией о правах ребенка (одобрена Генеральной Ассамблеей ООН 20.11.1989, вступила в силу для СССР 15.09.1990</w:t>
      </w:r>
      <w:proofErr w:type="gramStart"/>
      <w:r>
        <w:t>) ;</w:t>
      </w:r>
      <w:proofErr w:type="gramEnd"/>
      <w:r>
        <w:t xml:space="preserve"> </w:t>
      </w:r>
    </w:p>
    <w:p w:rsidR="006067E3" w:rsidRDefault="005107B4">
      <w:pPr>
        <w:numPr>
          <w:ilvl w:val="0"/>
          <w:numId w:val="1"/>
        </w:numPr>
        <w:spacing w:after="10"/>
        <w:ind w:right="166" w:firstLine="560"/>
      </w:pPr>
      <w:r>
        <w:t xml:space="preserve">Федеральным законом от 29.12.2012 № 273-ФЗ «Об образовании в Российской Федерации» (с изменениями); </w:t>
      </w:r>
    </w:p>
    <w:p w:rsidR="006067E3" w:rsidRDefault="005107B4">
      <w:pPr>
        <w:numPr>
          <w:ilvl w:val="0"/>
          <w:numId w:val="1"/>
        </w:numPr>
        <w:spacing w:after="11"/>
        <w:ind w:right="166" w:firstLine="560"/>
      </w:pPr>
      <w:r>
        <w:t xml:space="preserve">Федеральным законом от 31.07.2020 № 304-ФЗ «О внесении изменений в Федеральный закон «Об образовании в Российской Федерации» по вопросам воспитания обучающихся»; </w:t>
      </w:r>
    </w:p>
    <w:p w:rsidR="006067E3" w:rsidRDefault="005107B4">
      <w:pPr>
        <w:numPr>
          <w:ilvl w:val="0"/>
          <w:numId w:val="1"/>
        </w:numPr>
        <w:spacing w:after="11"/>
        <w:ind w:right="166" w:firstLine="560"/>
      </w:pPr>
      <w:r>
        <w:t xml:space="preserve">Федеральным законом от 24.07.1998 № 124-ФЗ «Об основных гарантиях прав ребенка в Российской Федерации»; </w:t>
      </w:r>
    </w:p>
    <w:p w:rsidR="006067E3" w:rsidRDefault="005107B4">
      <w:pPr>
        <w:numPr>
          <w:ilvl w:val="0"/>
          <w:numId w:val="1"/>
        </w:numPr>
        <w:spacing w:after="10"/>
        <w:ind w:right="166" w:firstLine="560"/>
      </w:pPr>
      <w:r>
        <w:t xml:space="preserve">Федеральным законом от 30.12.2020 № 489-ФЗ «О молодежной политике в Российской Федерации»;  </w:t>
      </w:r>
    </w:p>
    <w:p w:rsidR="006067E3" w:rsidRDefault="005107B4">
      <w:pPr>
        <w:numPr>
          <w:ilvl w:val="0"/>
          <w:numId w:val="1"/>
        </w:numPr>
        <w:spacing w:after="14"/>
        <w:ind w:right="166" w:firstLine="560"/>
      </w:pPr>
      <w:r>
        <w:t xml:space="preserve">приказ Министерства просвещения Российской Федерации </w:t>
      </w:r>
      <w:proofErr w:type="gramStart"/>
      <w:r>
        <w:t>от  17</w:t>
      </w:r>
      <w:proofErr w:type="gramEnd"/>
      <w:r>
        <w:t xml:space="preserve"> марта 2025 г. N 209 «Об утверждении федеральной программы воспитательной работы для организации  отдыха детей и их оздоровления и календарного плана воспитательной работы»; </w:t>
      </w:r>
    </w:p>
    <w:p w:rsidR="006067E3" w:rsidRDefault="005107B4">
      <w:pPr>
        <w:numPr>
          <w:ilvl w:val="0"/>
          <w:numId w:val="1"/>
        </w:numPr>
        <w:spacing w:after="13"/>
        <w:ind w:right="166" w:firstLine="560"/>
      </w:pPr>
      <w:r>
        <w:t xml:space="preserve">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w:t>
      </w:r>
    </w:p>
    <w:p w:rsidR="006067E3" w:rsidRDefault="005107B4">
      <w:pPr>
        <w:spacing w:after="14"/>
        <w:ind w:left="41" w:right="166"/>
      </w:pPr>
      <w:r>
        <w:t xml:space="preserve">года; </w:t>
      </w:r>
    </w:p>
    <w:p w:rsidR="006067E3" w:rsidRDefault="005107B4">
      <w:pPr>
        <w:numPr>
          <w:ilvl w:val="0"/>
          <w:numId w:val="1"/>
        </w:numPr>
        <w:spacing w:after="11"/>
        <w:ind w:right="166" w:firstLine="560"/>
      </w:pPr>
      <w:r>
        <w:t xml:space="preserve">Стратегией развития воспитания в Российской Федерации на период до 2025 года (утверждена распоряжением Правительства Российской Федерации от 29.05.2015 № 996-р); </w:t>
      </w:r>
    </w:p>
    <w:p w:rsidR="006067E3" w:rsidRDefault="005107B4">
      <w:pPr>
        <w:numPr>
          <w:ilvl w:val="0"/>
          <w:numId w:val="1"/>
        </w:numPr>
        <w:spacing w:after="11"/>
        <w:ind w:right="166" w:firstLine="560"/>
      </w:pPr>
      <w:r>
        <w:t xml:space="preserve">Указом Президента Российской Федерации от 21.07.2020 № 474 «О национальных целях развития Российской Федерации на период до 2030 года»;  </w:t>
      </w:r>
    </w:p>
    <w:p w:rsidR="006067E3" w:rsidRDefault="005107B4">
      <w:pPr>
        <w:numPr>
          <w:ilvl w:val="0"/>
          <w:numId w:val="1"/>
        </w:numPr>
        <w:spacing w:after="10"/>
        <w:ind w:right="166" w:firstLine="560"/>
      </w:pPr>
      <w:r>
        <w:t xml:space="preserve">Указом Президента Российской Федерации от 09.11.2022 № 809 «Об утверждении Основ государственной политики по сохранению и укреплению традиционных российских </w:t>
      </w:r>
      <w:proofErr w:type="spellStart"/>
      <w:r>
        <w:t>духовнонравственных</w:t>
      </w:r>
      <w:proofErr w:type="spellEnd"/>
      <w:r>
        <w:t xml:space="preserve"> ценностей»; </w:t>
      </w:r>
    </w:p>
    <w:p w:rsidR="006067E3" w:rsidRDefault="005107B4">
      <w:pPr>
        <w:numPr>
          <w:ilvl w:val="0"/>
          <w:numId w:val="1"/>
        </w:numPr>
        <w:spacing w:after="11"/>
        <w:ind w:right="166" w:firstLine="560"/>
      </w:pPr>
      <w:r>
        <w:t xml:space="preserve">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  </w:t>
      </w:r>
    </w:p>
    <w:p w:rsidR="006067E3" w:rsidRDefault="005107B4">
      <w:pPr>
        <w:numPr>
          <w:ilvl w:val="0"/>
          <w:numId w:val="1"/>
        </w:numPr>
        <w:spacing w:after="22" w:line="263" w:lineRule="auto"/>
        <w:ind w:right="166" w:firstLine="560"/>
      </w:pPr>
      <w:r>
        <w:t xml:space="preserve">Государственной программой Российской Федерации «Развитие образования» (утверждена </w:t>
      </w:r>
    </w:p>
    <w:p w:rsidR="006067E3" w:rsidRDefault="005107B4">
      <w:pPr>
        <w:spacing w:after="14"/>
        <w:ind w:left="41" w:right="166"/>
      </w:pPr>
      <w:r>
        <w:t xml:space="preserve">Постановлением Правительства Российской Федерации от 26. 12.2017 № 1642); </w:t>
      </w:r>
    </w:p>
    <w:p w:rsidR="006067E3" w:rsidRDefault="005107B4">
      <w:pPr>
        <w:numPr>
          <w:ilvl w:val="0"/>
          <w:numId w:val="1"/>
        </w:numPr>
        <w:spacing w:after="14"/>
        <w:ind w:right="166" w:firstLine="560"/>
      </w:pPr>
      <w:r>
        <w:t xml:space="preserve">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w:t>
      </w:r>
    </w:p>
    <w:p w:rsidR="006067E3" w:rsidRDefault="005107B4">
      <w:pPr>
        <w:spacing w:after="0"/>
        <w:ind w:left="41" w:right="166"/>
      </w:pPr>
      <w:r>
        <w:t xml:space="preserve">№ 16). </w:t>
      </w:r>
    </w:p>
    <w:p w:rsidR="006067E3" w:rsidRDefault="005107B4">
      <w:pPr>
        <w:spacing w:after="238" w:line="259" w:lineRule="auto"/>
        <w:ind w:left="46" w:firstLine="0"/>
        <w:jc w:val="left"/>
      </w:pPr>
      <w:r>
        <w:rPr>
          <w:b/>
        </w:rPr>
        <w:t xml:space="preserve"> </w:t>
      </w:r>
    </w:p>
    <w:p w:rsidR="006067E3" w:rsidRDefault="005107B4">
      <w:pPr>
        <w:spacing w:after="235" w:line="259" w:lineRule="auto"/>
        <w:ind w:left="46" w:firstLine="0"/>
        <w:jc w:val="left"/>
      </w:pPr>
      <w:r>
        <w:rPr>
          <w:b/>
        </w:rPr>
        <w:t xml:space="preserve"> </w:t>
      </w:r>
    </w:p>
    <w:p w:rsidR="006067E3" w:rsidRDefault="006067E3" w:rsidP="005107B4">
      <w:pPr>
        <w:spacing w:after="235" w:line="259" w:lineRule="auto"/>
        <w:jc w:val="left"/>
      </w:pPr>
    </w:p>
    <w:p w:rsidR="006067E3" w:rsidRDefault="005107B4">
      <w:pPr>
        <w:spacing w:after="0" w:line="259" w:lineRule="auto"/>
        <w:ind w:left="46" w:firstLine="0"/>
        <w:jc w:val="left"/>
      </w:pPr>
      <w:r>
        <w:rPr>
          <w:b/>
        </w:rPr>
        <w:t xml:space="preserve"> </w:t>
      </w:r>
    </w:p>
    <w:p w:rsidR="006067E3" w:rsidRDefault="005107B4">
      <w:pPr>
        <w:pStyle w:val="1"/>
        <w:spacing w:after="286"/>
        <w:ind w:left="56" w:right="0"/>
      </w:pPr>
      <w:r>
        <w:lastRenderedPageBreak/>
        <w:t xml:space="preserve">Раздел I. ЦЕННОСТНО-ЦЕЛЕВЫЕ ОСНОВЫ ВОСПИТАНИЯ </w:t>
      </w:r>
    </w:p>
    <w:p w:rsidR="006067E3" w:rsidRDefault="005107B4">
      <w:pPr>
        <w:pStyle w:val="1"/>
        <w:spacing w:after="275"/>
        <w:ind w:left="607" w:right="0"/>
      </w:pPr>
      <w:r>
        <w:t>1.1 Методологические основы и принципы воспитательной деятельности</w:t>
      </w:r>
      <w:r>
        <w:rPr>
          <w:b w:val="0"/>
        </w:rPr>
        <w:t xml:space="preserve">  </w:t>
      </w:r>
    </w:p>
    <w:p w:rsidR="006067E3" w:rsidRDefault="005107B4">
      <w:pPr>
        <w:spacing w:after="273"/>
        <w:ind w:left="31" w:right="166" w:firstLine="560"/>
      </w:pPr>
      <w:r>
        <w:t xml:space="preserve">Программа направлена на сохранение и укрепление традиционных российских </w:t>
      </w:r>
      <w:proofErr w:type="spellStart"/>
      <w:r>
        <w:t>духовнонравственных</w:t>
      </w:r>
      <w:proofErr w:type="spellEnd"/>
      <w:r>
        <w:t xml:space="preserve">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6067E3" w:rsidRDefault="005107B4">
      <w:pPr>
        <w:ind w:left="31" w:right="166" w:firstLine="560"/>
      </w:pPr>
      <w:r>
        <w:t xml:space="preserve">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 </w:t>
      </w:r>
    </w:p>
    <w:p w:rsidR="006067E3" w:rsidRDefault="005107B4">
      <w:pPr>
        <w:spacing w:after="268"/>
        <w:ind w:left="31" w:right="166" w:firstLine="560"/>
      </w:pPr>
      <w:r>
        <w:t xml:space="preserve">Методологической основой разработки и реализации Программы воспитательной работы являются </w:t>
      </w:r>
      <w:r>
        <w:rPr>
          <w:b/>
        </w:rPr>
        <w:t>два основных подхода</w:t>
      </w:r>
      <w:r>
        <w:t>: системно-</w:t>
      </w:r>
      <w:proofErr w:type="spellStart"/>
      <w:r>
        <w:t>деятельностный</w:t>
      </w:r>
      <w:proofErr w:type="spellEnd"/>
      <w:r>
        <w:t xml:space="preserve"> и аксиологический. </w:t>
      </w:r>
    </w:p>
    <w:p w:rsidR="006067E3" w:rsidRDefault="005107B4">
      <w:pPr>
        <w:ind w:left="31" w:right="166" w:firstLine="560"/>
      </w:pPr>
      <w:r>
        <w:rPr>
          <w:b/>
        </w:rPr>
        <w:t>Системно-</w:t>
      </w:r>
      <w:proofErr w:type="spellStart"/>
      <w:r>
        <w:rPr>
          <w:b/>
        </w:rPr>
        <w:t>деятельностный</w:t>
      </w:r>
      <w:proofErr w:type="spellEnd"/>
      <w: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 </w:t>
      </w:r>
    </w:p>
    <w:p w:rsidR="006067E3" w:rsidRDefault="005107B4">
      <w:pPr>
        <w:ind w:left="31" w:right="166" w:firstLine="560"/>
      </w:pPr>
      <w:r>
        <w:rPr>
          <w:b/>
        </w:rPr>
        <w:t>Аксиологический</w:t>
      </w:r>
      <w:r>
        <w:t xml:space="preserve">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w:t>
      </w:r>
    </w:p>
    <w:p w:rsidR="006067E3" w:rsidRDefault="005107B4">
      <w:pPr>
        <w:spacing w:after="240" w:line="259" w:lineRule="auto"/>
        <w:ind w:left="607"/>
        <w:jc w:val="left"/>
      </w:pPr>
      <w:r>
        <w:rPr>
          <w:b/>
        </w:rPr>
        <w:t>Принципы реализации Программы</w:t>
      </w:r>
      <w:r>
        <w:t xml:space="preserve">: </w:t>
      </w:r>
    </w:p>
    <w:p w:rsidR="006067E3" w:rsidRDefault="005107B4">
      <w:pPr>
        <w:spacing w:after="69" w:line="469" w:lineRule="auto"/>
        <w:ind w:left="605" w:right="268" w:firstLine="0"/>
        <w:jc w:val="left"/>
      </w:pPr>
      <w:r>
        <w:t xml:space="preserve">принцип единого целевого начала воспитательной деятельности; принцип системности, непрерывности и преемственности воспитательной деятельности; принцип единства концептуальных подходов, методов и форм воспитательной деятельности; принцип учета возрастных и индивидуальных особенностей воспитанников и их групп; принцип приоритета конструктивных интересов и потребностей детей; принцип реальности и измеримости итогов воспитательной деятельности. </w:t>
      </w:r>
    </w:p>
    <w:p w:rsidR="006067E3" w:rsidRDefault="005107B4">
      <w:pPr>
        <w:pStyle w:val="1"/>
        <w:spacing w:after="189"/>
        <w:ind w:left="607" w:right="0"/>
      </w:pPr>
      <w:r>
        <w:t xml:space="preserve">1.2 Цель и задачи воспитания  </w:t>
      </w:r>
    </w:p>
    <w:p w:rsidR="006067E3" w:rsidRDefault="005107B4">
      <w:pPr>
        <w:spacing w:after="0"/>
        <w:ind w:left="31" w:right="166" w:firstLine="740"/>
      </w:pPr>
      <w:r>
        <w:t xml:space="preserve">Содержание воспитания в лагере на базе МОУ «ООШ </w:t>
      </w:r>
      <w:proofErr w:type="spellStart"/>
      <w:r>
        <w:t>с.Акурай</w:t>
      </w:r>
      <w:proofErr w:type="spellEnd"/>
      <w:r>
        <w:t xml:space="preserve">» определяется содержанием российских базовых (гражданских, национальных) норм и ценностей, которые закреплены в </w:t>
      </w:r>
      <w:r>
        <w:lastRenderedPageBreak/>
        <w:t xml:space="preserve">Конституции Российской Федерации. Воспитательная деятельность планируется и осуществляется в соответствии с приоритетами государственной политики в сфере воспитания.  </w:t>
      </w:r>
    </w:p>
    <w:p w:rsidR="006067E3" w:rsidRDefault="005107B4">
      <w:pPr>
        <w:spacing w:after="0"/>
        <w:ind w:left="31" w:right="166" w:firstLine="740"/>
      </w:pPr>
      <w:r>
        <w:t xml:space="preserve">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5107B4" w:rsidRDefault="005107B4">
      <w:pPr>
        <w:spacing w:after="6"/>
        <w:ind w:left="31" w:right="166" w:firstLine="708"/>
      </w:pPr>
      <w:r>
        <w:rPr>
          <w:b/>
        </w:rPr>
        <w:t>Цель воспитания</w:t>
      </w:r>
      <w:r>
        <w:t xml:space="preserve"> воспитанников лагеря с дневным пребыванием детей на </w:t>
      </w:r>
      <w:proofErr w:type="gramStart"/>
      <w:r>
        <w:t>базе  МОУ</w:t>
      </w:r>
      <w:proofErr w:type="gramEnd"/>
      <w:r>
        <w:t xml:space="preserve"> «ООШ </w:t>
      </w:r>
      <w:proofErr w:type="spellStart"/>
      <w:r>
        <w:t>с.Акурай</w:t>
      </w:r>
      <w:proofErr w:type="spellEnd"/>
      <w:r>
        <w:t>» максимальное развитие личностного потенциала каждого воспитанника посредством коллективной деятельности как на уровне отряда, так и в иных объединениях.</w:t>
      </w:r>
    </w:p>
    <w:p w:rsidR="006067E3" w:rsidRDefault="005107B4">
      <w:pPr>
        <w:spacing w:after="6"/>
        <w:ind w:left="31" w:right="166" w:firstLine="708"/>
      </w:pPr>
      <w:r>
        <w:t xml:space="preserve"> </w:t>
      </w:r>
      <w:r>
        <w:rPr>
          <w:b/>
        </w:rPr>
        <w:t xml:space="preserve">Задачи воспитания: </w:t>
      </w:r>
    </w:p>
    <w:p w:rsidR="006067E3" w:rsidRDefault="005107B4">
      <w:pPr>
        <w:numPr>
          <w:ilvl w:val="0"/>
          <w:numId w:val="2"/>
        </w:numPr>
        <w:spacing w:after="10"/>
        <w:ind w:right="166" w:firstLine="708"/>
      </w:pPr>
      <w:r>
        <w:t xml:space="preserve">усвоение воспитанниками знаний норм, духовно-нравственных ценностей, традиций, которые выработало российское общество (социально-значимых знаний);  </w:t>
      </w:r>
    </w:p>
    <w:p w:rsidR="006067E3" w:rsidRDefault="005107B4">
      <w:pPr>
        <w:numPr>
          <w:ilvl w:val="0"/>
          <w:numId w:val="2"/>
        </w:numPr>
        <w:spacing w:after="11"/>
        <w:ind w:right="166" w:firstLine="708"/>
      </w:pPr>
      <w:r>
        <w:t xml:space="preserve">формирование и развитие личностных отношений к этим нормам, ценностям, традициям (их освоение, принятие); </w:t>
      </w:r>
    </w:p>
    <w:p w:rsidR="006067E3" w:rsidRDefault="005107B4">
      <w:pPr>
        <w:spacing w:after="13"/>
        <w:ind w:left="31" w:right="166" w:firstLine="708"/>
      </w:pPr>
      <w: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6067E3" w:rsidRDefault="005107B4">
      <w:pPr>
        <w:numPr>
          <w:ilvl w:val="0"/>
          <w:numId w:val="2"/>
        </w:numPr>
        <w:spacing w:after="13"/>
        <w:ind w:right="166" w:firstLine="708"/>
      </w:pPr>
      <w:r>
        <w:t xml:space="preserve">осознание российской гражданской идентичности; </w:t>
      </w:r>
    </w:p>
    <w:p w:rsidR="006067E3" w:rsidRDefault="005107B4">
      <w:pPr>
        <w:numPr>
          <w:ilvl w:val="0"/>
          <w:numId w:val="2"/>
        </w:numPr>
        <w:spacing w:after="14"/>
        <w:ind w:right="166" w:firstLine="708"/>
      </w:pPr>
      <w:proofErr w:type="spellStart"/>
      <w:r>
        <w:t>сформированность</w:t>
      </w:r>
      <w:proofErr w:type="spellEnd"/>
      <w:r>
        <w:t xml:space="preserve"> ценностей самостоятельности и инициативы; </w:t>
      </w:r>
    </w:p>
    <w:p w:rsidR="006067E3" w:rsidRDefault="005107B4">
      <w:pPr>
        <w:numPr>
          <w:ilvl w:val="0"/>
          <w:numId w:val="2"/>
        </w:numPr>
        <w:spacing w:after="10"/>
        <w:ind w:right="166" w:firstLine="708"/>
      </w:pPr>
      <w:r>
        <w:t xml:space="preserve">готовность обучающихся к саморазвитию, самостоятельности и личностному самоопределению; </w:t>
      </w:r>
    </w:p>
    <w:p w:rsidR="006067E3" w:rsidRDefault="005107B4">
      <w:pPr>
        <w:numPr>
          <w:ilvl w:val="0"/>
          <w:numId w:val="2"/>
        </w:numPr>
        <w:spacing w:after="0"/>
        <w:ind w:right="166" w:firstLine="708"/>
      </w:pPr>
      <w:r>
        <w:t xml:space="preserve">наличие мотивации к целенаправленной социально значимой деятельности; </w:t>
      </w:r>
      <w:proofErr w:type="spellStart"/>
      <w:r>
        <w:t>сформированность</w:t>
      </w:r>
      <w:proofErr w:type="spellEnd"/>
      <w:r>
        <w:t xml:space="preserve"> внутренней позиции личности как особого ценностного отношения к себе, окружающим людям и жизни в целом. </w:t>
      </w:r>
    </w:p>
    <w:p w:rsidR="006067E3" w:rsidRDefault="005107B4">
      <w:pPr>
        <w:ind w:left="31" w:right="166" w:firstLine="401"/>
      </w:pPr>
      <w:r>
        <w:t xml:space="preserve">Целью Программы является актуализация, формирование и внедрение единых подходов к воспитанию и развитию детей в сфере организации отдыха и оздоровления детей в преемственности с единой системой воспитания школы. </w:t>
      </w:r>
    </w:p>
    <w:p w:rsidR="006067E3" w:rsidRDefault="005107B4">
      <w:pPr>
        <w:spacing w:after="188"/>
        <w:ind w:left="615" w:right="166"/>
      </w:pPr>
      <w:r>
        <w:t xml:space="preserve">Задачами Программы являются: </w:t>
      </w:r>
    </w:p>
    <w:p w:rsidR="006067E3" w:rsidRDefault="005107B4">
      <w:pPr>
        <w:spacing w:after="185"/>
        <w:ind w:left="31" w:right="166" w:firstLine="560"/>
      </w:pPr>
      <w:r>
        <w:t xml:space="preserve">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 </w:t>
      </w:r>
    </w:p>
    <w:p w:rsidR="006067E3" w:rsidRDefault="005107B4">
      <w:pPr>
        <w:spacing w:after="188"/>
        <w:ind w:left="31" w:right="166" w:firstLine="560"/>
      </w:pPr>
      <w:r>
        <w:t xml:space="preserve">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w:t>
      </w:r>
      <w:proofErr w:type="spellStart"/>
      <w:r>
        <w:t>субъектности</w:t>
      </w:r>
      <w:proofErr w:type="spellEnd"/>
      <w:r>
        <w:t xml:space="preserve"> детей в условиях временных детских коллективов и групп; </w:t>
      </w:r>
    </w:p>
    <w:p w:rsidR="006067E3" w:rsidRDefault="005107B4">
      <w:pPr>
        <w:spacing w:after="14"/>
        <w:ind w:left="615" w:right="166"/>
      </w:pPr>
      <w:r>
        <w:t xml:space="preserve">разработка и внедрение единых подходов к развитию инструментов мониторинга и оценки </w:t>
      </w:r>
    </w:p>
    <w:p w:rsidR="006067E3" w:rsidRDefault="005107B4">
      <w:pPr>
        <w:ind w:left="41" w:right="166"/>
      </w:pPr>
      <w:r>
        <w:t xml:space="preserve">качества воспитательного процесса при реализации Программы в организации отдыха детей и их оздоровления. </w:t>
      </w:r>
    </w:p>
    <w:p w:rsidR="006067E3" w:rsidRDefault="005107B4">
      <w:pPr>
        <w:ind w:left="615" w:right="166"/>
      </w:pPr>
      <w:r>
        <w:t xml:space="preserve">При реализации цели </w:t>
      </w:r>
      <w:proofErr w:type="gramStart"/>
      <w:r>
        <w:t>Программы  учитываются</w:t>
      </w:r>
      <w:proofErr w:type="gramEnd"/>
      <w:r>
        <w:t xml:space="preserve"> возрастные группы детей: </w:t>
      </w:r>
    </w:p>
    <w:p w:rsidR="006067E3" w:rsidRDefault="005107B4" w:rsidP="005107B4">
      <w:pPr>
        <w:spacing w:after="0" w:line="465" w:lineRule="auto"/>
        <w:ind w:left="615" w:right="4689"/>
      </w:pPr>
      <w:r>
        <w:t>7 - 11 лет - дети младшего школьного возраста.</w:t>
      </w:r>
    </w:p>
    <w:p w:rsidR="006067E3" w:rsidRDefault="005107B4">
      <w:pPr>
        <w:spacing w:after="184"/>
        <w:ind w:left="31" w:right="166" w:firstLine="401"/>
      </w:pPr>
      <w:r>
        <w:t xml:space="preserve">Конкретизация цели воспитательной работы применительно к возрастным особенностям детей позволяет выделить в ней следующие целевые приоритеты: </w:t>
      </w:r>
    </w:p>
    <w:p w:rsidR="006067E3" w:rsidRDefault="005107B4">
      <w:pPr>
        <w:ind w:left="31" w:right="166" w:firstLine="401"/>
      </w:pPr>
      <w:r>
        <w:lastRenderedPageBreak/>
        <w:t xml:space="preserve">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 </w:t>
      </w:r>
    </w:p>
    <w:p w:rsidR="006067E3" w:rsidRDefault="005107B4">
      <w:pPr>
        <w:ind w:left="31" w:right="166" w:firstLine="401"/>
      </w:pPr>
      <w:r>
        <w:t xml:space="preserve">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w:t>
      </w:r>
    </w:p>
    <w:p w:rsidR="006067E3" w:rsidRDefault="005107B4">
      <w:pPr>
        <w:spacing w:after="247" w:line="259" w:lineRule="auto"/>
        <w:ind w:left="46" w:firstLine="0"/>
        <w:jc w:val="left"/>
      </w:pPr>
      <w:r>
        <w:rPr>
          <w:b/>
        </w:rPr>
        <w:t xml:space="preserve"> </w:t>
      </w:r>
    </w:p>
    <w:p w:rsidR="006067E3" w:rsidRDefault="005107B4">
      <w:pPr>
        <w:pStyle w:val="1"/>
        <w:ind w:left="56" w:right="0"/>
      </w:pPr>
      <w:r>
        <w:t xml:space="preserve">Раздел II. СОДЕРЖАНИЕ, ВИДЫ И ФОРМЫ ВОСПИТАТЕЛЬНОЙ ДЕЯТЕЛЬНОСТИ  </w:t>
      </w:r>
    </w:p>
    <w:p w:rsidR="006067E3" w:rsidRDefault="005107B4">
      <w:pPr>
        <w:pStyle w:val="1"/>
        <w:spacing w:after="189"/>
        <w:ind w:left="56" w:right="0"/>
      </w:pPr>
      <w:r>
        <w:t xml:space="preserve">2.1. Основные направления воспитательной работы </w:t>
      </w:r>
    </w:p>
    <w:p w:rsidR="006067E3" w:rsidRDefault="005107B4">
      <w:pPr>
        <w:ind w:left="31" w:right="166" w:firstLine="567"/>
      </w:pPr>
      <w:r>
        <w:t xml:space="preserve">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 </w:t>
      </w:r>
    </w:p>
    <w:p w:rsidR="006067E3" w:rsidRDefault="005107B4">
      <w:pPr>
        <w:spacing w:after="240" w:line="259" w:lineRule="auto"/>
        <w:ind w:left="607"/>
        <w:jc w:val="left"/>
      </w:pPr>
      <w:r>
        <w:t xml:space="preserve">Основные </w:t>
      </w:r>
      <w:r>
        <w:rPr>
          <w:b/>
        </w:rPr>
        <w:t>направления воспитательной работы</w:t>
      </w:r>
      <w:r>
        <w:t xml:space="preserve"> включают в себя: </w:t>
      </w:r>
    </w:p>
    <w:p w:rsidR="006067E3" w:rsidRDefault="005107B4">
      <w:pPr>
        <w:numPr>
          <w:ilvl w:val="0"/>
          <w:numId w:val="3"/>
        </w:numPr>
        <w:ind w:right="166" w:firstLine="560"/>
      </w:pPr>
      <w:r>
        <w:t xml:space="preserve">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6067E3" w:rsidRDefault="005107B4">
      <w:pPr>
        <w:numPr>
          <w:ilvl w:val="0"/>
          <w:numId w:val="3"/>
        </w:numPr>
        <w:ind w:right="166" w:firstLine="560"/>
      </w:pPr>
      <w:r>
        <w:t xml:space="preserve">патриотическое воспитание: воспитание любви к своему народу и уважения к другим народам России, формирование общероссийской культурной идентичности; </w:t>
      </w:r>
    </w:p>
    <w:p w:rsidR="006067E3" w:rsidRDefault="005107B4">
      <w:pPr>
        <w:numPr>
          <w:ilvl w:val="0"/>
          <w:numId w:val="3"/>
        </w:numPr>
        <w:ind w:right="166" w:firstLine="560"/>
      </w:pPr>
      <w:r>
        <w:t xml:space="preserve">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6067E3" w:rsidRDefault="005107B4">
      <w:pPr>
        <w:numPr>
          <w:ilvl w:val="0"/>
          <w:numId w:val="3"/>
        </w:numPr>
        <w:ind w:right="166" w:firstLine="560"/>
      </w:pPr>
      <w:r>
        <w:t xml:space="preserve">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 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 физическое воспитание, формирование культуры здорового образа жизни и эмоционального благополучия: компонент </w:t>
      </w:r>
      <w:proofErr w:type="spellStart"/>
      <w:r>
        <w:t>здоровьесберегающей</w:t>
      </w:r>
      <w:proofErr w:type="spellEnd"/>
      <w: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6067E3" w:rsidRDefault="005107B4">
      <w:pPr>
        <w:numPr>
          <w:ilvl w:val="0"/>
          <w:numId w:val="3"/>
        </w:numPr>
        <w:ind w:right="166" w:firstLine="560"/>
      </w:pPr>
      <w:r>
        <w:lastRenderedPageBreak/>
        <w:t xml:space="preserve">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p>
    <w:p w:rsidR="006067E3" w:rsidRDefault="005107B4">
      <w:pPr>
        <w:numPr>
          <w:ilvl w:val="0"/>
          <w:numId w:val="3"/>
        </w:numPr>
        <w:ind w:right="166" w:firstLine="560"/>
      </w:pPr>
      <w:r>
        <w:t xml:space="preserve">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 </w:t>
      </w:r>
    </w:p>
    <w:p w:rsidR="006067E3" w:rsidRDefault="005107B4">
      <w:pPr>
        <w:spacing w:after="240" w:line="259" w:lineRule="auto"/>
        <w:ind w:left="457"/>
        <w:jc w:val="left"/>
      </w:pPr>
      <w:r>
        <w:rPr>
          <w:b/>
        </w:rPr>
        <w:t xml:space="preserve">2.2. Модуль «Будущее России. Ключевые мероприятия»  </w:t>
      </w:r>
    </w:p>
    <w:p w:rsidR="006067E3" w:rsidRDefault="005107B4">
      <w:pPr>
        <w:ind w:left="31" w:right="166" w:firstLine="401"/>
      </w:pPr>
      <w:r>
        <w:t xml:space="preserve">В общем </w:t>
      </w:r>
      <w:r>
        <w:rPr>
          <w:b/>
        </w:rPr>
        <w:t>блоке</w:t>
      </w:r>
      <w:r>
        <w:t xml:space="preserve"> реализации содержания "</w:t>
      </w:r>
      <w:r>
        <w:rPr>
          <w:b/>
        </w:rPr>
        <w:t>Мир</w:t>
      </w:r>
      <w:r>
        <w:t xml:space="preserve">"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rsidR="006067E3" w:rsidRDefault="005107B4">
      <w:pPr>
        <w:spacing w:after="185"/>
        <w:ind w:left="615" w:right="166"/>
      </w:pPr>
      <w:r>
        <w:t xml:space="preserve">Содержание </w:t>
      </w:r>
      <w:r>
        <w:rPr>
          <w:b/>
        </w:rPr>
        <w:t>блока</w:t>
      </w:r>
      <w:r>
        <w:t xml:space="preserve"> "</w:t>
      </w:r>
      <w:r>
        <w:rPr>
          <w:b/>
        </w:rPr>
        <w:t>Мир</w:t>
      </w:r>
      <w:r>
        <w:t xml:space="preserve">" реализуется в следующих </w:t>
      </w:r>
      <w:r>
        <w:rPr>
          <w:b/>
        </w:rPr>
        <w:t>формах</w:t>
      </w:r>
      <w:r>
        <w:t xml:space="preserve">: </w:t>
      </w:r>
    </w:p>
    <w:p w:rsidR="006067E3" w:rsidRDefault="005107B4">
      <w:pPr>
        <w:spacing w:after="12"/>
        <w:ind w:left="31" w:right="166" w:firstLine="560"/>
      </w:pPr>
      <w:r>
        <w:t xml:space="preserve">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w:t>
      </w:r>
    </w:p>
    <w:p w:rsidR="006067E3" w:rsidRDefault="005107B4">
      <w:pPr>
        <w:spacing w:after="188"/>
        <w:ind w:left="41" w:right="166"/>
      </w:pPr>
      <w:r>
        <w:t xml:space="preserve">Отечества; </w:t>
      </w:r>
    </w:p>
    <w:p w:rsidR="006067E3" w:rsidRDefault="005107B4">
      <w:pPr>
        <w:spacing w:after="188"/>
        <w:ind w:left="31" w:right="166" w:firstLine="560"/>
      </w:pPr>
      <w:r>
        <w:t xml:space="preserve">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
    <w:p w:rsidR="006067E3" w:rsidRDefault="005107B4">
      <w:pPr>
        <w:spacing w:after="185"/>
        <w:ind w:left="31" w:right="166" w:firstLine="560"/>
      </w:pPr>
      <w:r>
        <w:t xml:space="preserve">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w:t>
      </w:r>
    </w:p>
    <w:p w:rsidR="006067E3" w:rsidRDefault="005107B4">
      <w:pPr>
        <w:spacing w:after="189"/>
        <w:ind w:left="31" w:right="166" w:firstLine="560"/>
      </w:pPr>
      <w: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 </w:t>
      </w:r>
    </w:p>
    <w:p w:rsidR="006067E3" w:rsidRDefault="005107B4">
      <w:pPr>
        <w:ind w:left="31" w:right="166" w:firstLine="560"/>
      </w:pPr>
      <w:r>
        <w:t xml:space="preserve">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w:t>
      </w:r>
    </w:p>
    <w:p w:rsidR="006067E3" w:rsidRDefault="005107B4">
      <w:pPr>
        <w:spacing w:after="22" w:line="263" w:lineRule="auto"/>
        <w:ind w:left="10" w:right="165"/>
        <w:jc w:val="right"/>
      </w:pPr>
      <w:r>
        <w:t xml:space="preserve">тематические беседы и диалоги на тему духовно-нравственного воспитания; проведение </w:t>
      </w:r>
    </w:p>
    <w:p w:rsidR="006067E3" w:rsidRDefault="005107B4">
      <w:pPr>
        <w:ind w:left="41" w:right="166"/>
      </w:pPr>
      <w:r>
        <w:t xml:space="preserve">обсуждений на темы морали, духовных ценностей, честности, справедливости и милосердия. </w:t>
      </w:r>
    </w:p>
    <w:p w:rsidR="006067E3" w:rsidRDefault="005107B4">
      <w:pPr>
        <w:spacing w:after="241" w:line="263" w:lineRule="auto"/>
        <w:ind w:left="10" w:right="165"/>
        <w:jc w:val="right"/>
      </w:pPr>
      <w:r>
        <w:t xml:space="preserve">В общем </w:t>
      </w:r>
      <w:r>
        <w:rPr>
          <w:b/>
        </w:rPr>
        <w:t>блоке</w:t>
      </w:r>
      <w:r>
        <w:t xml:space="preserve"> реализации содержания "</w:t>
      </w:r>
      <w:r>
        <w:rPr>
          <w:b/>
        </w:rPr>
        <w:t>Россия</w:t>
      </w:r>
      <w:r>
        <w:t xml:space="preserve">" предлагаются пять комплексов мероприятий: </w:t>
      </w:r>
    </w:p>
    <w:p w:rsidR="006067E3" w:rsidRDefault="005107B4">
      <w:pPr>
        <w:ind w:left="31" w:right="166" w:firstLine="401"/>
      </w:pPr>
      <w:r>
        <w:rPr>
          <w:b/>
          <w:i/>
        </w:rPr>
        <w:t>Первый комплекс</w:t>
      </w:r>
      <w:r>
        <w:t xml:space="preserve">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w:t>
      </w:r>
    </w:p>
    <w:p w:rsidR="006067E3" w:rsidRDefault="005107B4">
      <w:pPr>
        <w:ind w:left="615" w:right="166"/>
      </w:pPr>
      <w:r>
        <w:rPr>
          <w:b/>
        </w:rPr>
        <w:lastRenderedPageBreak/>
        <w:t>Формы</w:t>
      </w:r>
      <w:r>
        <w:t xml:space="preserve"> мероприятий: </w:t>
      </w:r>
    </w:p>
    <w:p w:rsidR="006067E3" w:rsidRDefault="005107B4">
      <w:pPr>
        <w:numPr>
          <w:ilvl w:val="0"/>
          <w:numId w:val="4"/>
        </w:numPr>
        <w:ind w:right="166" w:firstLine="560"/>
      </w:pPr>
      <w: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w:t>
      </w:r>
    </w:p>
    <w:p w:rsidR="006067E3" w:rsidRDefault="005107B4">
      <w:pPr>
        <w:numPr>
          <w:ilvl w:val="0"/>
          <w:numId w:val="4"/>
        </w:numPr>
        <w:ind w:right="166" w:firstLine="560"/>
      </w:pPr>
      <w:r>
        <w:t xml:space="preserve">тематические дни (мероприятия, приуроченные ко Дню России); </w:t>
      </w:r>
    </w:p>
    <w:p w:rsidR="006067E3" w:rsidRDefault="005107B4">
      <w:pPr>
        <w:numPr>
          <w:ilvl w:val="0"/>
          <w:numId w:val="4"/>
        </w:numPr>
        <w:ind w:right="166" w:firstLine="560"/>
      </w:pPr>
      <w:r>
        <w:t xml:space="preserve">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 </w:t>
      </w:r>
    </w:p>
    <w:p w:rsidR="006067E3" w:rsidRDefault="005107B4">
      <w:pPr>
        <w:ind w:left="31" w:right="166" w:firstLine="401"/>
      </w:pPr>
      <w:r>
        <w:rPr>
          <w:b/>
          <w:i/>
        </w:rPr>
        <w:t>Второй комплекс</w:t>
      </w:r>
      <w:r>
        <w:t xml:space="preserve">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p>
    <w:p w:rsidR="006067E3" w:rsidRDefault="005107B4">
      <w:pPr>
        <w:spacing w:after="188"/>
        <w:ind w:left="615" w:right="166"/>
      </w:pPr>
      <w:r>
        <w:t xml:space="preserve">Форматы мероприятий: </w:t>
      </w:r>
    </w:p>
    <w:p w:rsidR="006067E3" w:rsidRDefault="005107B4">
      <w:pPr>
        <w:spacing w:after="186"/>
        <w:ind w:left="31" w:right="166" w:firstLine="560"/>
      </w:pPr>
      <w: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rsidR="006067E3" w:rsidRDefault="005107B4">
      <w:pPr>
        <w:spacing w:after="22" w:line="263" w:lineRule="auto"/>
        <w:ind w:left="10" w:right="165"/>
        <w:jc w:val="right"/>
      </w:pPr>
      <w:r>
        <w:t xml:space="preserve">проведение встреч с героями России, организация клубов юных историков, деятельность </w:t>
      </w:r>
    </w:p>
    <w:p w:rsidR="006067E3" w:rsidRDefault="005107B4">
      <w:pPr>
        <w:spacing w:after="188"/>
        <w:ind w:left="41" w:right="166"/>
      </w:pPr>
      <w:r>
        <w:t xml:space="preserve">которых направлена на просвещение, сохранение и защиту исторической правды; </w:t>
      </w:r>
    </w:p>
    <w:p w:rsidR="006067E3" w:rsidRDefault="005107B4">
      <w:pPr>
        <w:spacing w:after="187"/>
        <w:ind w:left="31" w:right="166" w:firstLine="560"/>
      </w:pPr>
      <w:r>
        <w:t xml:space="preserve">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 </w:t>
      </w:r>
    </w:p>
    <w:p w:rsidR="006067E3" w:rsidRDefault="005107B4">
      <w:pPr>
        <w:ind w:left="31" w:right="166" w:firstLine="560"/>
      </w:pPr>
      <w:r>
        <w:t xml:space="preserve">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 </w:t>
      </w:r>
    </w:p>
    <w:p w:rsidR="006067E3" w:rsidRDefault="005107B4">
      <w:pPr>
        <w:spacing w:after="187"/>
        <w:ind w:left="31" w:right="166" w:firstLine="401"/>
      </w:pPr>
      <w:r>
        <w:rPr>
          <w:b/>
          <w:i/>
        </w:rPr>
        <w:t>Третий комплекс мероприятий</w:t>
      </w:r>
      <w:r>
        <w:t xml:space="preserve"> направлен на служение российскому обществу и </w:t>
      </w:r>
      <w:proofErr w:type="gramStart"/>
      <w:r>
        <w:t>исторически сложившемуся государственному единству</w:t>
      </w:r>
      <w:proofErr w:type="gramEnd"/>
      <w: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 </w:t>
      </w:r>
    </w:p>
    <w:p w:rsidR="006067E3" w:rsidRDefault="005107B4">
      <w:pPr>
        <w:ind w:left="31" w:right="166" w:firstLine="560"/>
      </w:pPr>
      <w: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 </w:t>
      </w:r>
    </w:p>
    <w:p w:rsidR="006067E3" w:rsidRDefault="005107B4">
      <w:pPr>
        <w:ind w:left="31" w:right="166" w:firstLine="560"/>
      </w:pPr>
      <w:r>
        <w:t xml:space="preserve">С целью формирования у детей и подростков гражданского самосознания будут проводиться информационные часы и акции. </w:t>
      </w:r>
    </w:p>
    <w:p w:rsidR="006067E3" w:rsidRDefault="005107B4">
      <w:pPr>
        <w:ind w:left="31" w:right="166" w:firstLine="401"/>
      </w:pPr>
      <w:r>
        <w:rPr>
          <w:b/>
          <w:i/>
        </w:rPr>
        <w:t>Четвертый комплекс</w:t>
      </w:r>
      <w:r>
        <w:t xml:space="preserve"> мероприятий связан с русским языком - государственным языком Российской Федерации. </w:t>
      </w:r>
    </w:p>
    <w:p w:rsidR="006067E3" w:rsidRDefault="005107B4">
      <w:pPr>
        <w:ind w:left="615" w:right="166"/>
      </w:pPr>
      <w:r>
        <w:t xml:space="preserve">Формы мероприятий: </w:t>
      </w:r>
    </w:p>
    <w:p w:rsidR="006067E3" w:rsidRDefault="005107B4">
      <w:pPr>
        <w:numPr>
          <w:ilvl w:val="0"/>
          <w:numId w:val="5"/>
        </w:numPr>
        <w:ind w:right="166" w:firstLine="560"/>
      </w:pPr>
      <w:r>
        <w:lastRenderedPageBreak/>
        <w:t xml:space="preserve">организация выставок книг, посвященных русскому языку, русской литературе и русской культуре; -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w:t>
      </w:r>
    </w:p>
    <w:p w:rsidR="006067E3" w:rsidRDefault="005107B4">
      <w:pPr>
        <w:ind w:left="31" w:right="166" w:firstLine="560"/>
      </w:pPr>
      <w:r>
        <w:t xml:space="preserve">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w:t>
      </w:r>
    </w:p>
    <w:p w:rsidR="006067E3" w:rsidRDefault="005107B4">
      <w:pPr>
        <w:ind w:left="31" w:right="166" w:firstLine="401"/>
      </w:pPr>
      <w:r>
        <w:rPr>
          <w:b/>
          <w:i/>
        </w:rPr>
        <w:t>Пятый комплекс мероприятий</w:t>
      </w:r>
      <w:r>
        <w:t xml:space="preserve">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 </w:t>
      </w:r>
    </w:p>
    <w:p w:rsidR="006067E3" w:rsidRDefault="005107B4">
      <w:pPr>
        <w:ind w:left="615" w:right="166"/>
      </w:pPr>
      <w:r>
        <w:t xml:space="preserve">Формы мероприятий: </w:t>
      </w:r>
    </w:p>
    <w:p w:rsidR="006067E3" w:rsidRDefault="005107B4">
      <w:pPr>
        <w:numPr>
          <w:ilvl w:val="0"/>
          <w:numId w:val="5"/>
        </w:numPr>
        <w:ind w:right="166" w:firstLine="560"/>
      </w:pPr>
      <w:r>
        <w:t xml:space="preserve">экологические игры, актуализирующие имеющийся опыт и знания детей; </w:t>
      </w:r>
    </w:p>
    <w:p w:rsidR="006067E3" w:rsidRDefault="005107B4">
      <w:pPr>
        <w:numPr>
          <w:ilvl w:val="0"/>
          <w:numId w:val="5"/>
        </w:numPr>
        <w:spacing w:after="17"/>
        <w:ind w:right="166" w:firstLine="560"/>
      </w:pPr>
      <w:r>
        <w:t xml:space="preserve">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w:t>
      </w:r>
    </w:p>
    <w:p w:rsidR="006067E3" w:rsidRDefault="005107B4">
      <w:pPr>
        <w:ind w:left="41" w:right="166"/>
      </w:pPr>
      <w:r>
        <w:t xml:space="preserve">взаимозависимость в целостной экосистеме; </w:t>
      </w:r>
    </w:p>
    <w:p w:rsidR="006067E3" w:rsidRDefault="005107B4">
      <w:pPr>
        <w:numPr>
          <w:ilvl w:val="0"/>
          <w:numId w:val="5"/>
        </w:numPr>
        <w:ind w:right="166" w:firstLine="560"/>
      </w:pPr>
      <w:r>
        <w:t xml:space="preserve">беседы об особенностях родного края; </w:t>
      </w:r>
    </w:p>
    <w:p w:rsidR="006067E3" w:rsidRDefault="005107B4">
      <w:pPr>
        <w:numPr>
          <w:ilvl w:val="0"/>
          <w:numId w:val="5"/>
        </w:numPr>
        <w:ind w:right="166" w:firstLine="560"/>
      </w:pPr>
      <w:r>
        <w:t xml:space="preserve">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w:t>
      </w:r>
    </w:p>
    <w:p w:rsidR="006067E3" w:rsidRDefault="005107B4">
      <w:pPr>
        <w:numPr>
          <w:ilvl w:val="0"/>
          <w:numId w:val="5"/>
        </w:numPr>
        <w:ind w:right="166" w:firstLine="560"/>
      </w:pPr>
      <w:r>
        <w:t xml:space="preserve">свод экологических правил в отряде и в целом в организации отдыха детей и их оздоровления; -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w:t>
      </w:r>
    </w:p>
    <w:p w:rsidR="006067E3" w:rsidRDefault="005107B4">
      <w:pPr>
        <w:numPr>
          <w:ilvl w:val="0"/>
          <w:numId w:val="5"/>
        </w:numPr>
        <w:ind w:right="166" w:firstLine="560"/>
      </w:pPr>
      <w:r>
        <w:t xml:space="preserve">конкурс рисунков, плакатов, инсценировок на экологическую тематику; </w:t>
      </w:r>
    </w:p>
    <w:p w:rsidR="006067E3" w:rsidRDefault="005107B4">
      <w:pPr>
        <w:numPr>
          <w:ilvl w:val="0"/>
          <w:numId w:val="5"/>
        </w:numPr>
        <w:spacing w:after="183"/>
        <w:ind w:right="166" w:firstLine="560"/>
      </w:pPr>
      <w:r>
        <w:t xml:space="preserve">встречи и беседы с экспертами в области экологии, охраны окружающей среды, учеными, эко-волонтерами. </w:t>
      </w:r>
    </w:p>
    <w:p w:rsidR="006067E3" w:rsidRDefault="005107B4">
      <w:pPr>
        <w:ind w:left="31" w:right="166" w:firstLine="401"/>
      </w:pPr>
      <w:r>
        <w:t>Общий блок реализации содержания "</w:t>
      </w:r>
      <w:r>
        <w:rPr>
          <w:b/>
        </w:rPr>
        <w:t>Человек</w:t>
      </w:r>
      <w:r>
        <w:t xml:space="preserve">" отражает комплекс мероприятий, направленных на воспитание культуры здорового образа жизни, личной и общественной безопасности. </w:t>
      </w:r>
    </w:p>
    <w:p w:rsidR="006067E3" w:rsidRDefault="005107B4">
      <w:pPr>
        <w:spacing w:after="0" w:line="469" w:lineRule="auto"/>
        <w:ind w:left="615" w:right="166"/>
      </w:pPr>
      <w:r>
        <w:t xml:space="preserve">Реализация воспитательного потенциала данного блока предусматривает: проведение физкультурно-оздоровительных, спортивных мероприятий: зарядка, спортивные </w:t>
      </w:r>
    </w:p>
    <w:p w:rsidR="006067E3" w:rsidRDefault="005107B4">
      <w:pPr>
        <w:spacing w:after="185"/>
        <w:ind w:left="41" w:right="166"/>
      </w:pPr>
      <w:r>
        <w:t xml:space="preserve">игры и соревнования; </w:t>
      </w:r>
    </w:p>
    <w:p w:rsidR="006067E3" w:rsidRDefault="005107B4">
      <w:pPr>
        <w:spacing w:after="13"/>
        <w:ind w:left="615" w:right="166"/>
      </w:pPr>
      <w:r>
        <w:lastRenderedPageBreak/>
        <w:t xml:space="preserve">беседы, направленные на профилактику вредных привычек и привлечение интереса детей к </w:t>
      </w:r>
    </w:p>
    <w:p w:rsidR="006067E3" w:rsidRDefault="005107B4">
      <w:pPr>
        <w:spacing w:after="188"/>
        <w:ind w:left="41" w:right="166"/>
      </w:pPr>
      <w:r>
        <w:t xml:space="preserve">занятиям физкультурой и спортом; </w:t>
      </w:r>
    </w:p>
    <w:p w:rsidR="006067E3" w:rsidRDefault="005107B4">
      <w:pPr>
        <w:ind w:left="31" w:right="166" w:firstLine="560"/>
      </w:pPr>
      <w: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rsidR="006067E3" w:rsidRDefault="005107B4">
      <w:pPr>
        <w:spacing w:after="178"/>
        <w:ind w:left="31" w:right="166" w:firstLine="560"/>
      </w:pPr>
      <w:r>
        <w:t xml:space="preserve">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w:t>
      </w:r>
    </w:p>
    <w:p w:rsidR="006067E3" w:rsidRDefault="005107B4">
      <w:pPr>
        <w:spacing w:after="190"/>
        <w:ind w:left="31" w:right="166" w:firstLine="560"/>
      </w:pPr>
      <w: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w:t>
      </w:r>
      <w:proofErr w:type="spellStart"/>
      <w:r>
        <w:t>антиэкстремистской</w:t>
      </w:r>
      <w:proofErr w:type="spellEnd"/>
      <w:r>
        <w:t xml:space="preserve"> безопасности; </w:t>
      </w:r>
    </w:p>
    <w:p w:rsidR="006067E3" w:rsidRDefault="005107B4">
      <w:pPr>
        <w:spacing w:after="0"/>
        <w:ind w:left="615" w:right="166"/>
      </w:pPr>
      <w:r>
        <w:t xml:space="preserve">организация превентивной работы со сценариями социально одобряемого поведения, </w:t>
      </w:r>
    </w:p>
    <w:p w:rsidR="006067E3" w:rsidRDefault="005107B4">
      <w:pPr>
        <w:spacing w:after="185"/>
        <w:ind w:left="41" w:right="166"/>
      </w:pPr>
      <w:r>
        <w:t xml:space="preserve">развитие у детей навыков рефлексии, самоконтроля, устойчивости к негативному воздействию, групповому давлению; </w:t>
      </w:r>
    </w:p>
    <w:p w:rsidR="006067E3" w:rsidRDefault="005107B4">
      <w:pPr>
        <w:spacing w:after="185"/>
        <w:ind w:left="31" w:right="166" w:firstLine="560"/>
      </w:pPr>
      <w: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t>девиантному</w:t>
      </w:r>
      <w:proofErr w:type="spellEnd"/>
      <w: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w:t>
      </w:r>
    </w:p>
    <w:p w:rsidR="006067E3" w:rsidRDefault="005107B4">
      <w:pPr>
        <w:spacing w:after="11"/>
        <w:ind w:left="31" w:right="166" w:firstLine="560"/>
      </w:pPr>
      <w: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w:t>
      </w:r>
    </w:p>
    <w:p w:rsidR="006067E3" w:rsidRDefault="005107B4">
      <w:pPr>
        <w:spacing w:after="188"/>
        <w:ind w:left="41" w:right="166"/>
      </w:pPr>
      <w:r>
        <w:t xml:space="preserve">многонациональному народу России, Отечеству; </w:t>
      </w:r>
    </w:p>
    <w:p w:rsidR="006067E3" w:rsidRDefault="005107B4">
      <w:pPr>
        <w:spacing w:after="185"/>
        <w:ind w:left="31" w:right="166" w:firstLine="560"/>
      </w:pPr>
      <w: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rsidR="006067E3" w:rsidRDefault="005107B4">
      <w:pPr>
        <w:spacing w:after="0"/>
        <w:ind w:left="615" w:right="166"/>
      </w:pPr>
      <w:r>
        <w:t xml:space="preserve">подготовка детей и подростков к осознанному выбору жизненного пути с ориентацией на </w:t>
      </w:r>
    </w:p>
    <w:p w:rsidR="006067E3" w:rsidRDefault="005107B4">
      <w:pPr>
        <w:ind w:left="41" w:right="166"/>
      </w:pPr>
      <w:r>
        <w:t xml:space="preserve">создание крепкой и счастливой семьи с использованием проектной деятельности, различных игр, акций и мероприятий. </w:t>
      </w:r>
    </w:p>
    <w:p w:rsidR="006067E3" w:rsidRDefault="005107B4">
      <w:pPr>
        <w:spacing w:after="240" w:line="259" w:lineRule="auto"/>
        <w:ind w:left="607"/>
        <w:jc w:val="left"/>
      </w:pPr>
      <w:r>
        <w:rPr>
          <w:b/>
        </w:rPr>
        <w:t>Ключевые мероприятия модуля. Дни единых действий</w:t>
      </w:r>
      <w:r>
        <w:t xml:space="preserve">:  </w:t>
      </w:r>
    </w:p>
    <w:p w:rsidR="006067E3" w:rsidRDefault="005107B4">
      <w:pPr>
        <w:spacing w:after="182"/>
        <w:ind w:left="31" w:right="166" w:firstLine="560"/>
      </w:pPr>
      <w:r>
        <w:t xml:space="preserve">1 июня – День защиты детей; 6 июня – День русского языка; 12 июня – День России; 22 июня – День памяти и скорби. </w:t>
      </w:r>
    </w:p>
    <w:p w:rsidR="006067E3" w:rsidRDefault="005107B4">
      <w:pPr>
        <w:spacing w:after="248" w:line="259" w:lineRule="auto"/>
        <w:ind w:left="605" w:firstLine="0"/>
        <w:jc w:val="left"/>
      </w:pPr>
      <w:r>
        <w:t xml:space="preserve"> </w:t>
      </w:r>
    </w:p>
    <w:p w:rsidR="006067E3" w:rsidRDefault="005107B4">
      <w:pPr>
        <w:pStyle w:val="1"/>
        <w:ind w:left="56" w:right="0"/>
      </w:pPr>
      <w:r>
        <w:lastRenderedPageBreak/>
        <w:t xml:space="preserve">2.3. Модуль "Спортивно-оздоровительная работа". </w:t>
      </w:r>
    </w:p>
    <w:p w:rsidR="006067E3" w:rsidRDefault="005107B4">
      <w:pPr>
        <w:ind w:left="31" w:right="166" w:firstLine="560"/>
      </w:pPr>
      <w:r>
        <w:t xml:space="preserve">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w:t>
      </w:r>
    </w:p>
    <w:p w:rsidR="006067E3" w:rsidRDefault="005107B4">
      <w:pPr>
        <w:spacing w:after="0" w:line="469" w:lineRule="auto"/>
        <w:ind w:left="615" w:right="166"/>
      </w:pPr>
      <w:r>
        <w:t xml:space="preserve">Физическое воспитание реализуется посредством: физкультурно-оздоровительных занятий, которые проводятся с детьми по графику, </w:t>
      </w:r>
    </w:p>
    <w:p w:rsidR="006067E3" w:rsidRDefault="005107B4">
      <w:pPr>
        <w:ind w:left="41" w:right="166"/>
      </w:pPr>
      <w:r>
        <w:t xml:space="preserve">максимально на открытых площадках; </w:t>
      </w:r>
    </w:p>
    <w:p w:rsidR="006067E3" w:rsidRDefault="005107B4">
      <w:pPr>
        <w:spacing w:after="185"/>
        <w:ind w:left="31" w:right="166" w:firstLine="560"/>
      </w:pPr>
      <w:r>
        <w:t xml:space="preserve">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w:t>
      </w:r>
    </w:p>
    <w:p w:rsidR="006067E3" w:rsidRDefault="005107B4">
      <w:pPr>
        <w:spacing w:after="22" w:line="263" w:lineRule="auto"/>
        <w:ind w:left="10" w:right="165"/>
        <w:jc w:val="right"/>
      </w:pPr>
      <w:r>
        <w:t xml:space="preserve">различных видов гимнастик, утренней вариативной зарядки (спортивная, танцевальная, </w:t>
      </w:r>
    </w:p>
    <w:p w:rsidR="006067E3" w:rsidRDefault="005107B4">
      <w:pPr>
        <w:spacing w:after="0" w:line="469" w:lineRule="auto"/>
        <w:ind w:left="601" w:right="163" w:hanging="570"/>
        <w:jc w:val="left"/>
      </w:pPr>
      <w:r>
        <w:t xml:space="preserve">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w:t>
      </w:r>
    </w:p>
    <w:p w:rsidR="006067E3" w:rsidRDefault="005107B4">
      <w:pPr>
        <w:spacing w:after="188"/>
        <w:ind w:left="41" w:right="166"/>
      </w:pPr>
      <w:r>
        <w:t xml:space="preserve">праздники, викторины, конкурсы; </w:t>
      </w:r>
    </w:p>
    <w:p w:rsidR="006067E3" w:rsidRDefault="005107B4">
      <w:pPr>
        <w:ind w:left="31" w:right="166" w:firstLine="560"/>
      </w:pPr>
      <w: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t>питание.рф</w:t>
      </w:r>
      <w:proofErr w:type="spellEnd"/>
      <w:r>
        <w:t xml:space="preserve">", реализации программы «Разговор о правильном питании». </w:t>
      </w:r>
    </w:p>
    <w:p w:rsidR="006067E3" w:rsidRDefault="005107B4">
      <w:pPr>
        <w:ind w:left="31" w:right="166" w:firstLine="560"/>
      </w:pPr>
      <w:r>
        <w:t xml:space="preserve">Спортивно-оздоровительная работа строится во взаимодействии с медицинским персоналом с учетом возраста детей и показателей здоровья. </w:t>
      </w:r>
    </w:p>
    <w:p w:rsidR="006067E3" w:rsidRDefault="005107B4">
      <w:pPr>
        <w:pStyle w:val="1"/>
        <w:spacing w:after="190"/>
        <w:ind w:left="607" w:right="0"/>
      </w:pPr>
      <w:r>
        <w:t xml:space="preserve">2.4. Модуль "Культура России". </w:t>
      </w:r>
    </w:p>
    <w:p w:rsidR="006067E3" w:rsidRDefault="005107B4">
      <w:pPr>
        <w:spacing w:after="189"/>
        <w:ind w:left="31" w:right="166" w:firstLine="560"/>
      </w:pPr>
      <w: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 </w:t>
      </w:r>
    </w:p>
    <w:p w:rsidR="006067E3" w:rsidRDefault="005107B4">
      <w:pPr>
        <w:spacing w:after="186"/>
        <w:ind w:left="31" w:right="166" w:firstLine="560"/>
      </w:pPr>
      <w:r>
        <w:t xml:space="preserve">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 </w:t>
      </w:r>
    </w:p>
    <w:p w:rsidR="006067E3" w:rsidRDefault="005107B4">
      <w:pPr>
        <w:ind w:left="31" w:right="166" w:firstLine="560"/>
      </w:pPr>
      <w: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t>Культура.РФ</w:t>
      </w:r>
      <w:proofErr w:type="spellEnd"/>
      <w:r>
        <w:t xml:space="preserve">", Национальная электронная библиотека, Национальная электронная детская библиотека, Президентская библиотека и других. </w:t>
      </w:r>
    </w:p>
    <w:p w:rsidR="006067E3" w:rsidRDefault="005107B4">
      <w:pPr>
        <w:pStyle w:val="1"/>
        <w:spacing w:after="192"/>
        <w:ind w:left="607" w:right="0"/>
      </w:pPr>
      <w:r>
        <w:lastRenderedPageBreak/>
        <w:t xml:space="preserve">2.5. Модуль "Детское самоуправление". </w:t>
      </w:r>
    </w:p>
    <w:p w:rsidR="006067E3" w:rsidRDefault="005107B4">
      <w:pPr>
        <w:ind w:left="31" w:right="166" w:firstLine="428"/>
      </w:pPr>
      <w:r>
        <w:t xml:space="preserve">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 </w:t>
      </w:r>
    </w:p>
    <w:p w:rsidR="006067E3" w:rsidRDefault="005107B4">
      <w:pPr>
        <w:spacing w:after="189"/>
        <w:ind w:left="31" w:right="166" w:firstLine="401"/>
      </w:pPr>
      <w:r>
        <w:t xml:space="preserve">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w:t>
      </w:r>
    </w:p>
    <w:p w:rsidR="006067E3" w:rsidRDefault="005107B4">
      <w:pPr>
        <w:spacing w:after="188"/>
        <w:ind w:left="31" w:right="166" w:firstLine="401"/>
      </w:pPr>
      <w:r>
        <w:t xml:space="preserve">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 </w:t>
      </w:r>
    </w:p>
    <w:p w:rsidR="006067E3" w:rsidRDefault="005107B4">
      <w:pPr>
        <w:spacing w:after="182"/>
        <w:ind w:left="31" w:right="166" w:firstLine="401"/>
      </w:pPr>
      <w:r>
        <w:rPr>
          <w:b/>
        </w:rPr>
        <w:t xml:space="preserve">Система поощрения </w:t>
      </w:r>
      <w:r>
        <w:t xml:space="preserve">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 </w:t>
      </w:r>
    </w:p>
    <w:p w:rsidR="006067E3" w:rsidRDefault="005107B4">
      <w:pPr>
        <w:spacing w:after="184"/>
        <w:ind w:left="31" w:right="166" w:firstLine="560"/>
      </w:pPr>
      <w:r>
        <w:t xml:space="preserve">Система проявлений активной жизненной позиции и поощрения социальной успешности детей строится на принципах: </w:t>
      </w:r>
    </w:p>
    <w:p w:rsidR="006067E3" w:rsidRDefault="005107B4">
      <w:pPr>
        <w:spacing w:after="14"/>
        <w:ind w:left="615" w:right="166"/>
      </w:pPr>
      <w:r>
        <w:t xml:space="preserve">публичности, открытости поощрений (информирование всех детей о награждении, </w:t>
      </w:r>
    </w:p>
    <w:p w:rsidR="006067E3" w:rsidRDefault="005107B4">
      <w:pPr>
        <w:spacing w:after="188"/>
        <w:ind w:left="41" w:right="166"/>
      </w:pPr>
      <w:r>
        <w:t xml:space="preserve">проведение награждений в присутствии значительного числа детей); </w:t>
      </w:r>
    </w:p>
    <w:p w:rsidR="006067E3" w:rsidRDefault="005107B4">
      <w:pPr>
        <w:spacing w:after="185"/>
        <w:ind w:left="31" w:right="166" w:firstLine="560"/>
      </w:pPr>
      <w:r>
        <w:t xml:space="preserve">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w:t>
      </w:r>
    </w:p>
    <w:p w:rsidR="006067E3" w:rsidRDefault="005107B4">
      <w:pPr>
        <w:spacing w:after="14"/>
        <w:ind w:left="615" w:right="166"/>
      </w:pPr>
      <w:r>
        <w:t xml:space="preserve">прозрачности правил поощрения (наличие положения о награждениях, соблюдение </w:t>
      </w:r>
    </w:p>
    <w:p w:rsidR="006067E3" w:rsidRDefault="005107B4">
      <w:pPr>
        <w:spacing w:after="188"/>
        <w:ind w:left="41" w:right="166"/>
      </w:pPr>
      <w:r>
        <w:t xml:space="preserve">справедливости при выдвижении кандидатур); </w:t>
      </w:r>
    </w:p>
    <w:p w:rsidR="006067E3" w:rsidRDefault="005107B4">
      <w:pPr>
        <w:spacing w:after="13"/>
        <w:ind w:left="615" w:right="166"/>
      </w:pPr>
      <w:r>
        <w:t xml:space="preserve">регулирования частоты награждений (недопущение избыточности в поощрениях, чрезмерно </w:t>
      </w:r>
    </w:p>
    <w:p w:rsidR="006067E3" w:rsidRDefault="005107B4">
      <w:pPr>
        <w:spacing w:after="188"/>
        <w:ind w:left="41" w:right="166"/>
      </w:pPr>
      <w:r>
        <w:t xml:space="preserve">больших групп поощряемых); </w:t>
      </w:r>
    </w:p>
    <w:p w:rsidR="006067E3" w:rsidRDefault="005107B4">
      <w:pPr>
        <w:spacing w:after="185"/>
        <w:ind w:left="31" w:right="166" w:firstLine="560"/>
      </w:pPr>
      <w:r>
        <w:t xml:space="preserve">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
    <w:p w:rsidR="006067E3" w:rsidRDefault="005107B4">
      <w:pPr>
        <w:spacing w:after="14"/>
        <w:ind w:left="615" w:right="166"/>
      </w:pPr>
      <w:proofErr w:type="spellStart"/>
      <w:r>
        <w:t>дифференцированности</w:t>
      </w:r>
      <w:proofErr w:type="spellEnd"/>
      <w:r>
        <w:t xml:space="preserve"> поощрений (наличие уровней и типов наград позволяет продлить </w:t>
      </w:r>
    </w:p>
    <w:p w:rsidR="006067E3" w:rsidRDefault="005107B4">
      <w:pPr>
        <w:spacing w:after="188"/>
        <w:ind w:left="41" w:right="166"/>
      </w:pPr>
      <w:r>
        <w:t xml:space="preserve">стимулирующее действие системы поощрения). </w:t>
      </w:r>
    </w:p>
    <w:p w:rsidR="006067E3" w:rsidRDefault="005107B4">
      <w:pPr>
        <w:ind w:left="31" w:right="166" w:firstLine="560"/>
      </w:pPr>
      <w:r>
        <w:t xml:space="preserve">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 </w:t>
      </w:r>
    </w:p>
    <w:p w:rsidR="006067E3" w:rsidRDefault="005107B4">
      <w:pPr>
        <w:ind w:left="31" w:right="166" w:firstLine="560"/>
      </w:pPr>
      <w: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w:t>
      </w:r>
      <w:r>
        <w:lastRenderedPageBreak/>
        <w:t xml:space="preserve">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 </w:t>
      </w:r>
    </w:p>
    <w:p w:rsidR="006067E3" w:rsidRDefault="005107B4">
      <w:pPr>
        <w:spacing w:after="240" w:line="259" w:lineRule="auto"/>
        <w:ind w:left="607"/>
        <w:jc w:val="left"/>
      </w:pPr>
      <w:r>
        <w:rPr>
          <w:b/>
        </w:rPr>
        <w:t>2.6. Модуль "Инклюзивное пространство</w:t>
      </w:r>
      <w:r>
        <w:t xml:space="preserve">". </w:t>
      </w:r>
    </w:p>
    <w:p w:rsidR="006067E3" w:rsidRDefault="005107B4">
      <w:pPr>
        <w:ind w:left="31" w:right="166" w:firstLine="560"/>
      </w:pPr>
      <w:r>
        <w:t xml:space="preserve">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 </w:t>
      </w:r>
    </w:p>
    <w:p w:rsidR="006067E3" w:rsidRDefault="005107B4">
      <w:pPr>
        <w:spacing w:after="0" w:line="469" w:lineRule="auto"/>
        <w:ind w:left="615" w:right="441"/>
      </w:pPr>
      <w:r>
        <w:t xml:space="preserve">При организации инклюзивного пространства создаются особые условия: организационное обеспечение (нормативно-правовая база); </w:t>
      </w:r>
    </w:p>
    <w:p w:rsidR="006067E3" w:rsidRDefault="005107B4">
      <w:pPr>
        <w:ind w:left="615" w:right="166"/>
      </w:pPr>
      <w:r>
        <w:t xml:space="preserve">материально-техническое обеспечение, включая архитектурную доступность; </w:t>
      </w:r>
    </w:p>
    <w:p w:rsidR="006067E3" w:rsidRDefault="005107B4">
      <w:pPr>
        <w:ind w:left="31" w:right="166" w:firstLine="560"/>
      </w:pPr>
      <w:r>
        <w:t xml:space="preserve">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w:t>
      </w:r>
    </w:p>
    <w:p w:rsidR="006067E3" w:rsidRDefault="005107B4">
      <w:pPr>
        <w:tabs>
          <w:tab w:val="center" w:pos="1973"/>
          <w:tab w:val="center" w:pos="4227"/>
          <w:tab w:val="center" w:pos="5729"/>
          <w:tab w:val="center" w:pos="7437"/>
          <w:tab w:val="right" w:pos="10458"/>
        </w:tabs>
        <w:spacing w:after="21"/>
        <w:ind w:left="0" w:firstLine="0"/>
        <w:jc w:val="left"/>
      </w:pPr>
      <w:r>
        <w:rPr>
          <w:rFonts w:ascii="Calibri" w:eastAsia="Calibri" w:hAnsi="Calibri" w:cs="Calibri"/>
          <w:sz w:val="22"/>
        </w:rPr>
        <w:tab/>
      </w:r>
      <w:r>
        <w:t xml:space="preserve">программно-методическое </w:t>
      </w:r>
      <w:r>
        <w:tab/>
        <w:t xml:space="preserve">обеспечение </w:t>
      </w:r>
      <w:r>
        <w:tab/>
        <w:t xml:space="preserve">(реализация </w:t>
      </w:r>
      <w:r>
        <w:tab/>
        <w:t xml:space="preserve">адаптированных </w:t>
      </w:r>
      <w:r>
        <w:tab/>
        <w:t xml:space="preserve">образовательных </w:t>
      </w:r>
    </w:p>
    <w:p w:rsidR="006067E3" w:rsidRDefault="005107B4">
      <w:pPr>
        <w:ind w:left="41" w:right="166"/>
      </w:pPr>
      <w:r>
        <w:t xml:space="preserve">программ, программ коррекционной работы). </w:t>
      </w:r>
    </w:p>
    <w:p w:rsidR="006067E3" w:rsidRDefault="005107B4">
      <w:pPr>
        <w:ind w:left="31" w:right="166" w:firstLine="560"/>
      </w:pPr>
      <w:r>
        <w:t xml:space="preserve">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 </w:t>
      </w:r>
    </w:p>
    <w:p w:rsidR="006067E3" w:rsidRDefault="005107B4">
      <w:pPr>
        <w:spacing w:after="188"/>
        <w:ind w:left="615" w:right="166"/>
      </w:pPr>
      <w:r>
        <w:t xml:space="preserve">При организации воспитания детей с ОВЗ, инвалидностью следует ориентироваться на: </w:t>
      </w:r>
    </w:p>
    <w:p w:rsidR="006067E3" w:rsidRDefault="005107B4">
      <w:pPr>
        <w:spacing w:after="185"/>
        <w:ind w:left="31" w:right="166" w:firstLine="560"/>
      </w:pPr>
      <w: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w:t>
      </w:r>
    </w:p>
    <w:p w:rsidR="006067E3" w:rsidRDefault="005107B4">
      <w:pPr>
        <w:spacing w:after="0"/>
        <w:ind w:left="615" w:right="166"/>
      </w:pPr>
      <w:r>
        <w:t xml:space="preserve">создание оптимальных условий совместного воспитания детей с особыми образовательными </w:t>
      </w:r>
    </w:p>
    <w:p w:rsidR="006067E3" w:rsidRDefault="005107B4">
      <w:pPr>
        <w:ind w:left="41" w:right="166"/>
      </w:pPr>
      <w:r>
        <w:t xml:space="preserve">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 </w:t>
      </w:r>
    </w:p>
    <w:p w:rsidR="006067E3" w:rsidRDefault="005107B4">
      <w:pPr>
        <w:spacing w:after="14"/>
        <w:ind w:left="615" w:right="166"/>
      </w:pPr>
      <w:r>
        <w:t xml:space="preserve">личностно-ориентированный подход в организации </w:t>
      </w:r>
      <w:proofErr w:type="gramStart"/>
      <w:r>
        <w:t>всех видов деятельности</w:t>
      </w:r>
      <w:proofErr w:type="gramEnd"/>
      <w:r>
        <w:t xml:space="preserve"> обучающихся с </w:t>
      </w:r>
    </w:p>
    <w:p w:rsidR="006067E3" w:rsidRDefault="005107B4">
      <w:pPr>
        <w:spacing w:after="185"/>
        <w:ind w:left="41" w:right="166"/>
      </w:pPr>
      <w:r>
        <w:t xml:space="preserve">особыми образовательными потребностями. </w:t>
      </w:r>
    </w:p>
    <w:p w:rsidR="006067E3" w:rsidRDefault="005107B4">
      <w:pPr>
        <w:ind w:left="31" w:right="166" w:firstLine="560"/>
      </w:pPr>
      <w:r>
        <w:lastRenderedPageBreak/>
        <w:t xml:space="preserve">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 </w:t>
      </w:r>
    </w:p>
    <w:p w:rsidR="006067E3" w:rsidRDefault="005107B4">
      <w:pPr>
        <w:pStyle w:val="1"/>
        <w:spacing w:after="192"/>
        <w:ind w:left="607" w:right="0"/>
      </w:pPr>
      <w:r>
        <w:t xml:space="preserve">2.7. Модуль "Профориентация". </w:t>
      </w:r>
    </w:p>
    <w:p w:rsidR="006067E3" w:rsidRDefault="005107B4">
      <w:pPr>
        <w:ind w:left="31" w:right="166" w:firstLine="560"/>
      </w:pPr>
      <w: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 </w:t>
      </w:r>
    </w:p>
    <w:p w:rsidR="006067E3" w:rsidRDefault="005107B4">
      <w:pPr>
        <w:spacing w:after="0"/>
        <w:ind w:left="615" w:right="166"/>
      </w:pPr>
      <w:proofErr w:type="spellStart"/>
      <w:r>
        <w:t>профориентационные</w:t>
      </w:r>
      <w:proofErr w:type="spellEnd"/>
      <w:r>
        <w:t xml:space="preserve"> игры: симуляции, сюжетно-ролевые и деловые игры, </w:t>
      </w:r>
      <w:proofErr w:type="spellStart"/>
      <w:r>
        <w:t>квесты</w:t>
      </w:r>
      <w:proofErr w:type="spellEnd"/>
      <w:r>
        <w:t xml:space="preserve">, решение </w:t>
      </w:r>
    </w:p>
    <w:p w:rsidR="006067E3" w:rsidRDefault="005107B4">
      <w:pPr>
        <w:ind w:left="41" w:right="166"/>
      </w:pPr>
      <w:r>
        <w:t xml:space="preserve">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
    <w:p w:rsidR="006067E3" w:rsidRDefault="005107B4">
      <w:pPr>
        <w:spacing w:after="188"/>
        <w:ind w:left="31" w:right="166" w:firstLine="560"/>
      </w:pPr>
      <w:r>
        <w:t xml:space="preserve">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w:t>
      </w:r>
    </w:p>
    <w:p w:rsidR="006067E3" w:rsidRDefault="005107B4">
      <w:pPr>
        <w:spacing w:after="188"/>
        <w:ind w:left="31" w:right="166" w:firstLine="560"/>
      </w:pPr>
      <w:r>
        <w:t xml:space="preserve">организация тематических дней и </w:t>
      </w:r>
      <w:proofErr w:type="spellStart"/>
      <w:r>
        <w:t>профориентационных</w:t>
      </w:r>
      <w:proofErr w:type="spellEnd"/>
      <w:r>
        <w:t xml:space="preserve">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w:t>
      </w:r>
    </w:p>
    <w:p w:rsidR="006067E3" w:rsidRDefault="005107B4">
      <w:pPr>
        <w:spacing w:after="12"/>
        <w:ind w:left="615" w:right="166"/>
      </w:pPr>
      <w:r>
        <w:t xml:space="preserve">участие в работе всероссийских </w:t>
      </w:r>
      <w:proofErr w:type="spellStart"/>
      <w:r>
        <w:t>профориентационных</w:t>
      </w:r>
      <w:proofErr w:type="spellEnd"/>
      <w:r>
        <w:t xml:space="preserve"> проектов: просмотр лекций, решение </w:t>
      </w:r>
    </w:p>
    <w:p w:rsidR="006067E3" w:rsidRDefault="005107B4">
      <w:pPr>
        <w:ind w:left="41" w:right="166"/>
      </w:pPr>
      <w:r>
        <w:t xml:space="preserve">учебно-тренировочных задач, участие в мастер-классах. </w:t>
      </w:r>
    </w:p>
    <w:p w:rsidR="006067E3" w:rsidRDefault="005107B4">
      <w:pPr>
        <w:pStyle w:val="1"/>
        <w:ind w:left="607" w:right="0"/>
      </w:pPr>
      <w:r>
        <w:t xml:space="preserve">2.8. Модуль "Коллективная социально значимая деятельность в Движении Первых". </w:t>
      </w:r>
    </w:p>
    <w:p w:rsidR="006067E3" w:rsidRDefault="005107B4">
      <w:pPr>
        <w:spacing w:after="187"/>
        <w:ind w:left="31" w:right="166" w:firstLine="560"/>
      </w:pPr>
      <w:r>
        <w:t xml:space="preserve">Данный модуль содержит </w:t>
      </w:r>
      <w:proofErr w:type="gramStart"/>
      <w:r>
        <w:t>включает  взаимодействие</w:t>
      </w:r>
      <w:proofErr w:type="gramEnd"/>
      <w:r>
        <w:t xml:space="preserve">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w:t>
      </w:r>
      <w:proofErr w:type="gramStart"/>
      <w:r>
        <w:t>В  Программу</w:t>
      </w:r>
      <w:proofErr w:type="gramEnd"/>
      <w:r>
        <w:t xml:space="preserve"> воспитательной работы включен следующий  формат: 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w:t>
      </w:r>
    </w:p>
    <w:p w:rsidR="006067E3" w:rsidRDefault="005107B4">
      <w:pPr>
        <w:ind w:left="31" w:right="166" w:firstLine="560"/>
      </w:pPr>
      <w:r>
        <w:t xml:space="preserve">Воспитательный потенциал данного модуля реализуется в рамках следующих мероприятий и форм воспитательной работы: </w:t>
      </w:r>
    </w:p>
    <w:p w:rsidR="006067E3" w:rsidRDefault="005107B4">
      <w:pPr>
        <w:ind w:left="31" w:right="166" w:firstLine="560"/>
      </w:pPr>
      <w:r>
        <w:t xml:space="preserve">классные встречи с успешными активистами Движения Первых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 </w:t>
      </w:r>
    </w:p>
    <w:p w:rsidR="006067E3" w:rsidRDefault="005107B4">
      <w:pPr>
        <w:spacing w:after="14"/>
        <w:ind w:left="615" w:right="166"/>
      </w:pPr>
      <w:r>
        <w:t xml:space="preserve">волонтерские мастер-классы - проведение занятий и встреч для знакомства детей с </w:t>
      </w:r>
    </w:p>
    <w:p w:rsidR="006067E3" w:rsidRDefault="005107B4">
      <w:pPr>
        <w:ind w:left="41" w:right="166"/>
      </w:pPr>
      <w:r>
        <w:t xml:space="preserve">принципами, направлениями </w:t>
      </w:r>
      <w:proofErr w:type="spellStart"/>
      <w:r>
        <w:t>волонтерства</w:t>
      </w:r>
      <w:proofErr w:type="spellEnd"/>
      <w:r>
        <w:t xml:space="preserve"> и его историей; </w:t>
      </w:r>
    </w:p>
    <w:p w:rsidR="006067E3" w:rsidRDefault="005107B4">
      <w:pPr>
        <w:spacing w:after="4"/>
        <w:ind w:left="615" w:right="166"/>
      </w:pPr>
      <w:r>
        <w:t xml:space="preserve">акции по благоустройству территории, посадке деревьев, уборке природных зон - вклад в </w:t>
      </w:r>
    </w:p>
    <w:p w:rsidR="006067E3" w:rsidRDefault="005107B4">
      <w:pPr>
        <w:ind w:left="41" w:right="166"/>
      </w:pPr>
      <w:r>
        <w:lastRenderedPageBreak/>
        <w:t xml:space="preserve">сохранение окружающей среды и экологическое благополучие; </w:t>
      </w:r>
    </w:p>
    <w:p w:rsidR="006067E3" w:rsidRDefault="005107B4">
      <w:pPr>
        <w:ind w:left="31" w:right="166" w:firstLine="560"/>
      </w:pPr>
      <w:r>
        <w:t xml:space="preserve">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w:t>
      </w:r>
    </w:p>
    <w:p w:rsidR="006067E3" w:rsidRDefault="005107B4">
      <w:pPr>
        <w:ind w:left="31" w:right="166" w:firstLine="560"/>
      </w:pPr>
      <w:r>
        <w:t xml:space="preserve">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 </w:t>
      </w:r>
    </w:p>
    <w:p w:rsidR="006067E3" w:rsidRDefault="005107B4">
      <w:pPr>
        <w:spacing w:after="14"/>
        <w:ind w:left="615" w:right="166"/>
      </w:pPr>
      <w:r>
        <w:t xml:space="preserve">акции по защите животных - сбор корма для приютов, изготовление кормушек для птиц и так </w:t>
      </w:r>
    </w:p>
    <w:p w:rsidR="006067E3" w:rsidRDefault="005107B4">
      <w:pPr>
        <w:ind w:left="41" w:right="166"/>
      </w:pPr>
      <w:r>
        <w:t xml:space="preserve">далее, что развивает чувство ответственности и доброты; </w:t>
      </w:r>
    </w:p>
    <w:p w:rsidR="006067E3" w:rsidRDefault="005107B4">
      <w:pPr>
        <w:spacing w:after="14"/>
        <w:ind w:left="615" w:right="166"/>
      </w:pPr>
      <w:r>
        <w:t xml:space="preserve">обучение навыкам оказания первой помощи - тренинги по оказанию первой помощи </w:t>
      </w:r>
    </w:p>
    <w:p w:rsidR="006067E3" w:rsidRDefault="005107B4">
      <w:pPr>
        <w:spacing w:after="14"/>
        <w:ind w:left="41" w:right="166"/>
      </w:pPr>
      <w:r>
        <w:t xml:space="preserve">помогают детям научиться заботиться о других и быть полезными в экстренных ситуациях; благоустройство мемориалов и памятных мест, изучение исторического значения этих </w:t>
      </w:r>
    </w:p>
    <w:p w:rsidR="006067E3" w:rsidRDefault="005107B4">
      <w:pPr>
        <w:ind w:left="41" w:right="166"/>
      </w:pPr>
      <w:r>
        <w:t xml:space="preserve">объектов с целью укрепления патриотизма и чувства уважения к культурному наследию; </w:t>
      </w:r>
    </w:p>
    <w:p w:rsidR="006067E3" w:rsidRDefault="005107B4">
      <w:pPr>
        <w:ind w:left="31" w:right="166" w:firstLine="560"/>
      </w:pPr>
      <w:r>
        <w:t>медиа-</w:t>
      </w:r>
      <w:proofErr w:type="spellStart"/>
      <w:r>
        <w:t>волонтерство</w:t>
      </w:r>
      <w:proofErr w:type="spellEnd"/>
      <w:r>
        <w:t xml:space="preserve"> -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 </w:t>
      </w:r>
    </w:p>
    <w:p w:rsidR="006067E3" w:rsidRDefault="005107B4">
      <w:pPr>
        <w:pStyle w:val="1"/>
        <w:spacing w:after="194"/>
        <w:ind w:left="607" w:right="0"/>
      </w:pPr>
      <w:r>
        <w:t>2.9</w:t>
      </w:r>
      <w:r>
        <w:rPr>
          <w:b w:val="0"/>
          <w:color w:val="FF0000"/>
        </w:rPr>
        <w:t xml:space="preserve">. </w:t>
      </w:r>
      <w:r>
        <w:t xml:space="preserve">Модуль "Экскурсии и походы". </w:t>
      </w:r>
    </w:p>
    <w:p w:rsidR="006067E3" w:rsidRDefault="005107B4">
      <w:pPr>
        <w:spacing w:after="184"/>
        <w:ind w:left="31" w:right="166" w:firstLine="560"/>
      </w:pPr>
      <w:r>
        <w:t xml:space="preserve">Для детей и подростков организуются тематические экскурсии: </w:t>
      </w:r>
      <w:proofErr w:type="spellStart"/>
      <w:r>
        <w:t>профориентационные</w:t>
      </w:r>
      <w:proofErr w:type="spellEnd"/>
      <w:r>
        <w:t xml:space="preserve">, экскурсии по памятным местам и местам боевой славы, в музей, картинную галерею, технопарк. </w:t>
      </w:r>
    </w:p>
    <w:p w:rsidR="006067E3" w:rsidRDefault="005107B4">
      <w:pPr>
        <w:spacing w:after="189"/>
        <w:ind w:left="31" w:right="166" w:firstLine="560"/>
      </w:pPr>
      <w: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t>самообслуживающего</w:t>
      </w:r>
      <w:proofErr w:type="spellEnd"/>
      <w:r>
        <w:t xml:space="preserve"> труда, обучения рациональному использованию своего времени, сил и имущества. </w:t>
      </w:r>
    </w:p>
    <w:p w:rsidR="006067E3" w:rsidRDefault="005107B4">
      <w:pPr>
        <w:spacing w:after="182"/>
        <w:ind w:left="31" w:right="166" w:firstLine="560"/>
      </w:pPr>
      <w:r>
        <w:t xml:space="preserve">В зависимости от возраста детей выбирается тематика, форма, продолжительность, оценка результативности экскурсии и похода. </w:t>
      </w:r>
    </w:p>
    <w:p w:rsidR="006067E3" w:rsidRDefault="006067E3">
      <w:pPr>
        <w:spacing w:after="197" w:line="259" w:lineRule="auto"/>
        <w:ind w:left="46" w:firstLine="0"/>
        <w:jc w:val="left"/>
      </w:pPr>
    </w:p>
    <w:p w:rsidR="006067E3" w:rsidRDefault="005107B4">
      <w:pPr>
        <w:pStyle w:val="1"/>
        <w:ind w:left="607" w:right="0"/>
      </w:pPr>
      <w:r>
        <w:t xml:space="preserve">2.11. Модуль "Цифровая и медиа-среда". </w:t>
      </w:r>
    </w:p>
    <w:p w:rsidR="006067E3" w:rsidRDefault="005107B4">
      <w:pPr>
        <w:ind w:left="615" w:right="166"/>
      </w:pPr>
      <w:r>
        <w:t xml:space="preserve">Цифровая среда воспитания предполагает ряд следующих мероприятий: </w:t>
      </w:r>
    </w:p>
    <w:p w:rsidR="006067E3" w:rsidRDefault="005107B4">
      <w:pPr>
        <w:ind w:left="615" w:right="166"/>
      </w:pPr>
      <w:r>
        <w:t xml:space="preserve">онлайн-встречи; </w:t>
      </w:r>
    </w:p>
    <w:p w:rsidR="006067E3" w:rsidRDefault="005107B4">
      <w:pPr>
        <w:spacing w:after="0" w:line="362" w:lineRule="auto"/>
        <w:ind w:left="31" w:right="163" w:firstLine="560"/>
        <w:jc w:val="left"/>
      </w:pPr>
      <w:r>
        <w:t xml:space="preserve">занятия, </w:t>
      </w:r>
      <w:r>
        <w:tab/>
        <w:t xml:space="preserve">направленные </w:t>
      </w:r>
      <w:r>
        <w:tab/>
        <w:t xml:space="preserve">на </w:t>
      </w:r>
      <w:r>
        <w:tab/>
        <w:t xml:space="preserve">формирование </w:t>
      </w:r>
      <w:r>
        <w:tab/>
        <w:t xml:space="preserve">культуры </w:t>
      </w:r>
      <w:r>
        <w:tab/>
        <w:t xml:space="preserve">информационной </w:t>
      </w:r>
      <w:r>
        <w:tab/>
        <w:t xml:space="preserve">безопасности, информационной </w:t>
      </w:r>
      <w:r>
        <w:tab/>
        <w:t xml:space="preserve">грамотности, </w:t>
      </w:r>
      <w:r>
        <w:tab/>
        <w:t xml:space="preserve">противодействие </w:t>
      </w:r>
      <w:r>
        <w:tab/>
        <w:t xml:space="preserve">распространению </w:t>
      </w:r>
      <w:r>
        <w:tab/>
        <w:t xml:space="preserve">идеологии </w:t>
      </w:r>
      <w:r>
        <w:tab/>
        <w:t xml:space="preserve">терроризма, профилактики травли в информационно-телекоммуникационной сети "Интернет"; онлайн-мероприятия в официальных группах организации в социальных сетях; освещение деятельности организации отдыха детей и их оздоровления в официальных </w:t>
      </w:r>
    </w:p>
    <w:p w:rsidR="006067E3" w:rsidRDefault="005107B4">
      <w:pPr>
        <w:ind w:left="41" w:right="166"/>
      </w:pPr>
      <w:r>
        <w:t xml:space="preserve">группах в социальных сетях и на официальном сайте организации. </w:t>
      </w:r>
    </w:p>
    <w:p w:rsidR="006067E3" w:rsidRDefault="005107B4">
      <w:pPr>
        <w:ind w:left="31" w:right="166" w:firstLine="560"/>
      </w:pPr>
      <w:r>
        <w:lastRenderedPageBreak/>
        <w:t xml:space="preserve">Воспитательный потенциал </w:t>
      </w:r>
      <w:proofErr w:type="spellStart"/>
      <w:r>
        <w:t>медиапространства</w:t>
      </w:r>
      <w:proofErr w:type="spellEnd"/>
      <w:r>
        <w:t xml:space="preserve"> реализуется в рамках следующих видов и форм воспитательной работы: </w:t>
      </w:r>
    </w:p>
    <w:p w:rsidR="006067E3" w:rsidRDefault="005107B4">
      <w:pPr>
        <w:spacing w:after="183" w:line="263" w:lineRule="auto"/>
        <w:ind w:left="10" w:right="165"/>
        <w:jc w:val="right"/>
      </w:pPr>
      <w:r>
        <w:t xml:space="preserve">детская </w:t>
      </w:r>
      <w:r>
        <w:tab/>
        <w:t xml:space="preserve">медиа-студия, </w:t>
      </w:r>
      <w:r>
        <w:tab/>
        <w:t xml:space="preserve">в </w:t>
      </w:r>
      <w:r>
        <w:tab/>
        <w:t xml:space="preserve">рамках </w:t>
      </w:r>
      <w:r>
        <w:tab/>
        <w:t xml:space="preserve">которой </w:t>
      </w:r>
      <w:r>
        <w:tab/>
        <w:t xml:space="preserve">создаются </w:t>
      </w:r>
      <w:r>
        <w:tab/>
        <w:t xml:space="preserve">фотографии, </w:t>
      </w:r>
      <w:r>
        <w:tab/>
        <w:t xml:space="preserve">ролики, </w:t>
      </w:r>
      <w:r>
        <w:tab/>
        <w:t xml:space="preserve">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участие детей в конкурсах различных уровней с детскими творческими медиа продуктами. </w:t>
      </w:r>
    </w:p>
    <w:p w:rsidR="006067E3" w:rsidRDefault="005107B4">
      <w:pPr>
        <w:spacing w:after="188"/>
        <w:ind w:left="31" w:right="166" w:firstLine="560"/>
      </w:pPr>
      <w:r>
        <w:t xml:space="preserve">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 </w:t>
      </w:r>
    </w:p>
    <w:p w:rsidR="006067E3" w:rsidRDefault="005107B4">
      <w:pPr>
        <w:spacing w:after="197" w:line="259" w:lineRule="auto"/>
        <w:ind w:left="605" w:firstLine="0"/>
        <w:jc w:val="left"/>
      </w:pPr>
      <w:r>
        <w:t xml:space="preserve"> </w:t>
      </w:r>
    </w:p>
    <w:p w:rsidR="006067E3" w:rsidRDefault="005107B4">
      <w:pPr>
        <w:ind w:left="31" w:right="166" w:firstLine="401"/>
      </w:pPr>
      <w:r>
        <w:t xml:space="preserve">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w:t>
      </w:r>
    </w:p>
    <w:p w:rsidR="006067E3" w:rsidRDefault="005107B4">
      <w:pPr>
        <w:spacing w:after="188"/>
        <w:ind w:left="615" w:right="166"/>
      </w:pPr>
      <w:r>
        <w:t xml:space="preserve">Уровни реализации содержания включают в себя: </w:t>
      </w:r>
    </w:p>
    <w:p w:rsidR="006067E3" w:rsidRDefault="005107B4">
      <w:pPr>
        <w:spacing w:after="190"/>
        <w:ind w:left="31" w:right="166" w:firstLine="401"/>
      </w:pPr>
      <w:proofErr w:type="spellStart"/>
      <w:r>
        <w:t>Общелагерный</w:t>
      </w:r>
      <w:proofErr w:type="spellEnd"/>
      <w: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 </w:t>
      </w:r>
    </w:p>
    <w:p w:rsidR="006067E3" w:rsidRDefault="005107B4">
      <w:pPr>
        <w:spacing w:after="189"/>
        <w:ind w:left="31" w:right="166" w:firstLine="401"/>
      </w:pPr>
      <w:proofErr w:type="spellStart"/>
      <w:r>
        <w:t>Межотрядный</w:t>
      </w:r>
      <w:proofErr w:type="spellEnd"/>
      <w: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w:t>
      </w:r>
      <w:proofErr w:type="spellStart"/>
      <w:r>
        <w:t>гостевание</w:t>
      </w:r>
      <w:proofErr w:type="spellEnd"/>
      <w:r>
        <w:t xml:space="preserve"> отрядов ("отряд в гостях у отряда"), которое предполагает взаимную подготовку и знакомство друг друга с особенностями своего уклада. </w:t>
      </w:r>
    </w:p>
    <w:p w:rsidR="006067E3" w:rsidRDefault="005107B4">
      <w:pPr>
        <w:spacing w:after="189"/>
        <w:ind w:left="31" w:right="166" w:firstLine="401"/>
      </w:pPr>
      <w:r>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t>общелагерном</w:t>
      </w:r>
      <w:proofErr w:type="spellEnd"/>
      <w:r>
        <w:t xml:space="preserve"> уровне. Особенность работы заключается в разновозрастном формате совместной деятельности. </w:t>
      </w:r>
    </w:p>
    <w:p w:rsidR="006067E3" w:rsidRDefault="005107B4">
      <w:pPr>
        <w:ind w:left="31" w:right="166" w:firstLine="401"/>
      </w:pPr>
      <w: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 </w:t>
      </w:r>
    </w:p>
    <w:p w:rsidR="006067E3" w:rsidRDefault="005107B4">
      <w:pPr>
        <w:spacing w:after="188"/>
        <w:ind w:left="615" w:right="166"/>
      </w:pPr>
      <w:r>
        <w:t xml:space="preserve">планирование и проведение отрядной деятельности; </w:t>
      </w:r>
    </w:p>
    <w:p w:rsidR="006067E3" w:rsidRDefault="005107B4">
      <w:pPr>
        <w:spacing w:after="188"/>
        <w:ind w:left="31" w:right="166" w:firstLine="560"/>
      </w:pPr>
      <w: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6067E3" w:rsidRDefault="005107B4">
      <w:pPr>
        <w:spacing w:after="167"/>
        <w:ind w:left="31" w:right="166" w:firstLine="560"/>
      </w:pPr>
      <w: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lastRenderedPageBreak/>
        <w:t>общелагерные</w:t>
      </w:r>
      <w:proofErr w:type="spellEnd"/>
      <w:r>
        <w:t xml:space="preserve"> мероприятия в разных ролях: сценаристов, постановщиков, исполнителей, корреспондентов и редакторов, ведущих, декораторов и других; </w:t>
      </w:r>
    </w:p>
    <w:p w:rsidR="006067E3" w:rsidRDefault="005107B4">
      <w:pPr>
        <w:spacing w:after="14"/>
        <w:ind w:left="615" w:right="166"/>
      </w:pPr>
      <w:r>
        <w:t xml:space="preserve">формирование и сплочение отряда (временного детского коллектива) через игры, элементы </w:t>
      </w:r>
    </w:p>
    <w:p w:rsidR="006067E3" w:rsidRDefault="005107B4">
      <w:pPr>
        <w:spacing w:after="188"/>
        <w:ind w:left="41" w:right="166"/>
      </w:pPr>
      <w:r>
        <w:t xml:space="preserve">тренингов на сплочение и </w:t>
      </w:r>
      <w:proofErr w:type="spellStart"/>
      <w:r>
        <w:t>командообразование</w:t>
      </w:r>
      <w:proofErr w:type="spellEnd"/>
      <w:r>
        <w:t xml:space="preserve">, огонек знакомства, визитные карточки отрядов; </w:t>
      </w:r>
    </w:p>
    <w:p w:rsidR="006067E3" w:rsidRDefault="005107B4">
      <w:pPr>
        <w:spacing w:after="13"/>
        <w:ind w:left="615" w:right="166"/>
      </w:pPr>
      <w:r>
        <w:t xml:space="preserve">предъявление единых требований по выполнению режима и распорядка дня, по </w:t>
      </w:r>
    </w:p>
    <w:p w:rsidR="006067E3" w:rsidRDefault="005107B4">
      <w:pPr>
        <w:spacing w:after="185"/>
        <w:ind w:left="41" w:right="166"/>
      </w:pPr>
      <w:r>
        <w:t xml:space="preserve">самообслуживанию, дисциплине и поведению, санитарно-гигиенических требований; </w:t>
      </w:r>
    </w:p>
    <w:p w:rsidR="006067E3" w:rsidRDefault="005107B4">
      <w:pPr>
        <w:ind w:left="31" w:right="166" w:firstLine="560"/>
      </w:pPr>
      <w: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6067E3" w:rsidRDefault="005107B4">
      <w:pPr>
        <w:tabs>
          <w:tab w:val="center" w:pos="1248"/>
          <w:tab w:val="center" w:pos="2679"/>
          <w:tab w:val="center" w:pos="4147"/>
          <w:tab w:val="center" w:pos="5684"/>
          <w:tab w:val="center" w:pos="7179"/>
          <w:tab w:val="center" w:pos="8598"/>
          <w:tab w:val="right" w:pos="10458"/>
        </w:tabs>
        <w:spacing w:after="20"/>
        <w:ind w:left="0" w:firstLine="0"/>
        <w:jc w:val="left"/>
      </w:pPr>
      <w:r>
        <w:rPr>
          <w:rFonts w:ascii="Calibri" w:eastAsia="Calibri" w:hAnsi="Calibri" w:cs="Calibri"/>
          <w:sz w:val="22"/>
        </w:rPr>
        <w:tab/>
      </w:r>
      <w:r>
        <w:t xml:space="preserve">диагностику </w:t>
      </w:r>
      <w:r>
        <w:tab/>
        <w:t xml:space="preserve">интересов, </w:t>
      </w:r>
      <w:r>
        <w:tab/>
        <w:t xml:space="preserve">склонностей, </w:t>
      </w:r>
      <w:r>
        <w:tab/>
        <w:t xml:space="preserve">ценностных </w:t>
      </w:r>
      <w:r>
        <w:tab/>
        <w:t xml:space="preserve">ориентаций, </w:t>
      </w:r>
      <w:r>
        <w:tab/>
        <w:t xml:space="preserve">выявление </w:t>
      </w:r>
      <w:r>
        <w:tab/>
        <w:t xml:space="preserve">лидеров, </w:t>
      </w:r>
    </w:p>
    <w:p w:rsidR="006067E3" w:rsidRDefault="005107B4">
      <w:pPr>
        <w:spacing w:after="188"/>
        <w:ind w:left="41" w:right="166"/>
      </w:pPr>
      <w:proofErr w:type="spellStart"/>
      <w:r>
        <w:t>референтных</w:t>
      </w:r>
      <w:proofErr w:type="spellEnd"/>
      <w:r>
        <w:t xml:space="preserve"> групп, непопулярных детей через наблюдение, игры, анкеты; </w:t>
      </w:r>
    </w:p>
    <w:p w:rsidR="006067E3" w:rsidRDefault="005107B4">
      <w:pPr>
        <w:spacing w:after="13"/>
        <w:ind w:left="615" w:right="166"/>
      </w:pPr>
      <w:r>
        <w:t xml:space="preserve">аналитическую работу с детьми: анализ дня, анализ ситуации, мероприятия, анализ смены, </w:t>
      </w:r>
    </w:p>
    <w:p w:rsidR="006067E3" w:rsidRDefault="005107B4">
      <w:pPr>
        <w:spacing w:after="185"/>
        <w:ind w:left="41" w:right="166"/>
      </w:pPr>
      <w:r>
        <w:t xml:space="preserve">результатов; </w:t>
      </w:r>
    </w:p>
    <w:p w:rsidR="006067E3" w:rsidRDefault="005107B4">
      <w:pPr>
        <w:ind w:left="31" w:right="166" w:firstLine="560"/>
      </w:pPr>
      <w: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 </w:t>
      </w:r>
    </w:p>
    <w:p w:rsidR="006067E3" w:rsidRDefault="005107B4">
      <w:pPr>
        <w:tabs>
          <w:tab w:val="center" w:pos="1196"/>
          <w:tab w:val="center" w:pos="2327"/>
          <w:tab w:val="center" w:pos="3243"/>
          <w:tab w:val="center" w:pos="4647"/>
          <w:tab w:val="center" w:pos="5940"/>
          <w:tab w:val="center" w:pos="7370"/>
          <w:tab w:val="center" w:pos="8801"/>
          <w:tab w:val="right" w:pos="10458"/>
        </w:tabs>
        <w:spacing w:after="20"/>
        <w:ind w:left="0" w:firstLine="0"/>
        <w:jc w:val="left"/>
      </w:pPr>
      <w:r>
        <w:rPr>
          <w:rFonts w:ascii="Calibri" w:eastAsia="Calibri" w:hAnsi="Calibri" w:cs="Calibri"/>
          <w:sz w:val="22"/>
        </w:rPr>
        <w:tab/>
      </w:r>
      <w:r>
        <w:t xml:space="preserve">проведение </w:t>
      </w:r>
      <w:r>
        <w:tab/>
        <w:t xml:space="preserve">сбора </w:t>
      </w:r>
      <w:r>
        <w:tab/>
        <w:t xml:space="preserve">отряда: </w:t>
      </w:r>
      <w:r>
        <w:tab/>
        <w:t xml:space="preserve">хозяйственный </w:t>
      </w:r>
      <w:r>
        <w:tab/>
        <w:t xml:space="preserve">сбор, </w:t>
      </w:r>
      <w:r>
        <w:tab/>
        <w:t xml:space="preserve">организационный </w:t>
      </w:r>
      <w:r>
        <w:tab/>
        <w:t xml:space="preserve">сбор, </w:t>
      </w:r>
      <w:r>
        <w:tab/>
        <w:t xml:space="preserve">утренний </w:t>
      </w:r>
    </w:p>
    <w:p w:rsidR="006067E3" w:rsidRDefault="005107B4">
      <w:pPr>
        <w:spacing w:after="188"/>
        <w:ind w:left="41" w:right="166"/>
      </w:pPr>
      <w:r>
        <w:t xml:space="preserve">информационный сбор отряда и другие; </w:t>
      </w:r>
    </w:p>
    <w:p w:rsidR="006067E3" w:rsidRDefault="005107B4">
      <w:pPr>
        <w:ind w:left="31" w:right="166" w:firstLine="560"/>
      </w:pPr>
      <w: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t>эмпатичностью</w:t>
      </w:r>
      <w:proofErr w:type="spellEnd"/>
      <w:r>
        <w:t xml:space="preserve">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 </w:t>
      </w:r>
    </w:p>
    <w:p w:rsidR="006067E3" w:rsidRDefault="005107B4">
      <w:pPr>
        <w:ind w:left="31" w:right="166" w:firstLine="560"/>
      </w:pPr>
      <w:r>
        <w:t xml:space="preserve">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w:t>
      </w:r>
    </w:p>
    <w:p w:rsidR="006067E3" w:rsidRDefault="005107B4">
      <w:pPr>
        <w:spacing w:after="305"/>
        <w:ind w:left="31" w:right="166" w:firstLine="401"/>
      </w:pPr>
      <w:r>
        <w:t xml:space="preserve">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 </w:t>
      </w:r>
    </w:p>
    <w:p w:rsidR="003A6775" w:rsidRDefault="003A6775">
      <w:pPr>
        <w:pStyle w:val="1"/>
        <w:spacing w:after="286"/>
        <w:ind w:left="56" w:right="0"/>
      </w:pPr>
    </w:p>
    <w:p w:rsidR="006067E3" w:rsidRDefault="005107B4">
      <w:pPr>
        <w:pStyle w:val="1"/>
        <w:spacing w:after="286"/>
        <w:ind w:left="56" w:right="0"/>
      </w:pPr>
      <w:r>
        <w:t xml:space="preserve">Раздел III. ОРГАНИЗАЦИЯ ВОСПИТАТЕЛЬНОЙ ДЕЯТЕЛЬНОСТИ  </w:t>
      </w:r>
    </w:p>
    <w:p w:rsidR="006067E3" w:rsidRDefault="005107B4">
      <w:pPr>
        <w:pStyle w:val="1"/>
        <w:ind w:left="607" w:right="0"/>
      </w:pPr>
      <w:r>
        <w:t xml:space="preserve">3.1. Анализ воспитательного процесса и результатов воспитания  </w:t>
      </w:r>
    </w:p>
    <w:p w:rsidR="006067E3" w:rsidRDefault="005107B4">
      <w:pPr>
        <w:ind w:left="615" w:right="166"/>
      </w:pPr>
      <w:r>
        <w:t xml:space="preserve">Этапы работы над программой </w:t>
      </w:r>
    </w:p>
    <w:p w:rsidR="006067E3" w:rsidRDefault="005107B4">
      <w:pPr>
        <w:ind w:left="31" w:right="166" w:firstLine="560"/>
      </w:pPr>
      <w:r>
        <w:t xml:space="preserve">1.Подготовительный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 2. 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 воспитательной работы. </w:t>
      </w:r>
    </w:p>
    <w:p w:rsidR="006067E3" w:rsidRDefault="005107B4">
      <w:pPr>
        <w:numPr>
          <w:ilvl w:val="0"/>
          <w:numId w:val="7"/>
        </w:numPr>
        <w:ind w:right="166" w:firstLine="401"/>
      </w:pPr>
      <w:r>
        <w:t xml:space="preserve">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 воспитательной работы. </w:t>
      </w:r>
    </w:p>
    <w:p w:rsidR="006067E3" w:rsidRDefault="005107B4">
      <w:pPr>
        <w:numPr>
          <w:ilvl w:val="0"/>
          <w:numId w:val="7"/>
        </w:numPr>
        <w:ind w:right="166" w:firstLine="401"/>
      </w:pPr>
      <w: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 </w:t>
      </w:r>
    </w:p>
    <w:p w:rsidR="006067E3" w:rsidRDefault="005107B4">
      <w:pPr>
        <w:numPr>
          <w:ilvl w:val="0"/>
          <w:numId w:val="7"/>
        </w:numPr>
        <w:ind w:right="166" w:firstLine="401"/>
      </w:pPr>
      <w:r>
        <w:t xml:space="preserve">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 направленных или переданных в образовательную организацию. </w:t>
      </w:r>
    </w:p>
    <w:p w:rsidR="006067E3" w:rsidRDefault="005107B4">
      <w:pPr>
        <w:spacing w:after="188"/>
        <w:ind w:left="31" w:right="166" w:firstLine="401"/>
      </w:pPr>
      <w:r>
        <w:rPr>
          <w:b/>
        </w:rPr>
        <w:t>Анализ воспитательной работы</w:t>
      </w:r>
      <w:r>
        <w:t xml:space="preserve">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 </w:t>
      </w:r>
    </w:p>
    <w:p w:rsidR="006067E3" w:rsidRDefault="005107B4">
      <w:pPr>
        <w:spacing w:after="187"/>
        <w:ind w:left="31" w:right="166" w:firstLine="560"/>
      </w:pPr>
      <w:r>
        <w:t xml:space="preserve">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 </w:t>
      </w:r>
    </w:p>
    <w:p w:rsidR="006067E3" w:rsidRDefault="005107B4">
      <w:pPr>
        <w:ind w:left="31" w:right="166" w:firstLine="560"/>
      </w:pPr>
      <w:r>
        <w:t xml:space="preserve">Планирование анализа воспитательной работы включается в календарный план воспитательной работы. </w:t>
      </w:r>
    </w:p>
    <w:p w:rsidR="006067E3" w:rsidRDefault="005107B4" w:rsidP="005107B4">
      <w:pPr>
        <w:spacing w:after="188"/>
        <w:ind w:left="46" w:right="166" w:firstLine="0"/>
      </w:pPr>
      <w:r>
        <w:lastRenderedPageBreak/>
        <w:t xml:space="preserve">Анализ проводится совместно с педагогическим составом (воспитатели, педагог-организатор, музыкальный руководитель, инструктор по ФК), с заместителем директора по внеклассной внешкольной воспитательной работе с последующим обсуждением результатов на педагогическом совете. Основное внимание сосредотачивается на вопросах, связанных с качеством: реализации программы воспитательной работы в лагере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социальными партнерами. </w:t>
      </w:r>
    </w:p>
    <w:p w:rsidR="006067E3" w:rsidRDefault="005107B4">
      <w:pPr>
        <w:ind w:left="31" w:right="166" w:firstLine="560"/>
      </w:pPr>
      <w:r>
        <w:t xml:space="preserve">Итогом самоанализа является перечень достижений, а также выявленных проблем, над решением которых предстоит работать коллективу лагеря с дневным пребыванием детей. </w:t>
      </w:r>
    </w:p>
    <w:p w:rsidR="006067E3" w:rsidRDefault="005107B4">
      <w:pPr>
        <w:ind w:left="31" w:right="166" w:firstLine="560"/>
      </w:pPr>
      <w:r>
        <w:t xml:space="preserve">Итогом результативности воспитательной работы (самоанализа) является аналитическая справка, являющаяся основанием для корректировки программы воспитания на следующий год. </w:t>
      </w:r>
    </w:p>
    <w:p w:rsidR="006067E3" w:rsidRDefault="005107B4">
      <w:pPr>
        <w:spacing w:after="186"/>
        <w:ind w:left="457" w:right="166"/>
      </w:pPr>
      <w:r>
        <w:t xml:space="preserve">Кадровое обеспечение реализации Программы. </w:t>
      </w:r>
    </w:p>
    <w:p w:rsidR="006067E3" w:rsidRDefault="005107B4">
      <w:pPr>
        <w:ind w:left="31" w:right="166" w:firstLine="401"/>
      </w:pPr>
      <w:r>
        <w:t xml:space="preserve">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 </w:t>
      </w:r>
    </w:p>
    <w:p w:rsidR="006067E3" w:rsidRDefault="005107B4" w:rsidP="005107B4">
      <w:pPr>
        <w:spacing w:after="22" w:line="263" w:lineRule="auto"/>
        <w:ind w:left="10" w:right="165"/>
      </w:pPr>
      <w:r>
        <w:t xml:space="preserve">Материально-техническое </w:t>
      </w:r>
      <w:r>
        <w:tab/>
        <w:t xml:space="preserve">обеспечение </w:t>
      </w:r>
      <w:r>
        <w:tab/>
        <w:t xml:space="preserve">реализации </w:t>
      </w:r>
      <w:r>
        <w:tab/>
        <w:t xml:space="preserve">Программы </w:t>
      </w:r>
      <w:r>
        <w:tab/>
        <w:t xml:space="preserve">(наличие: </w:t>
      </w:r>
      <w:r>
        <w:tab/>
        <w:t xml:space="preserve">флагштока, Государственного флага Российской Федерации, флага субъекта Российской Федерации, флага организации отдыха детей и их оздоровления; музыкального оборудования и необходимых для качественного музыкального оформления фонограмм; оборудованных локации для </w:t>
      </w:r>
      <w:proofErr w:type="spellStart"/>
      <w:r>
        <w:t>общелагерных</w:t>
      </w:r>
      <w:proofErr w:type="spellEnd"/>
      <w:r>
        <w:t xml:space="preserve"> и отрядных событий, отрядных места, отрядные уголки (стенды); спортивные площадки и спортивный инвентарь; канцелярские принадлежности в необходимом количестве для качественного оформления программных событий; 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 специальное оборудование, которое необходимо для обеспечения инклюзивного пространства).</w:t>
      </w:r>
      <w:r>
        <w:br w:type="page"/>
      </w:r>
    </w:p>
    <w:p w:rsidR="006067E3" w:rsidRDefault="005107B4">
      <w:pPr>
        <w:pStyle w:val="1"/>
        <w:spacing w:after="267" w:line="263" w:lineRule="auto"/>
        <w:ind w:right="165"/>
        <w:jc w:val="right"/>
      </w:pPr>
      <w:r>
        <w:rPr>
          <w:b w:val="0"/>
        </w:rPr>
        <w:lastRenderedPageBreak/>
        <w:t xml:space="preserve">Приложение </w:t>
      </w:r>
    </w:p>
    <w:p w:rsidR="006067E3" w:rsidRDefault="005107B4">
      <w:pPr>
        <w:spacing w:after="240" w:line="259" w:lineRule="auto"/>
        <w:ind w:left="10" w:right="169"/>
        <w:jc w:val="center"/>
      </w:pPr>
      <w:r>
        <w:rPr>
          <w:b/>
        </w:rPr>
        <w:t xml:space="preserve">КАЛЕНДАРНЫЙ ПЛАН ВОСПИТАТЕЛЬНОЙ РАБОТЫ* </w:t>
      </w:r>
    </w:p>
    <w:p w:rsidR="006067E3" w:rsidRDefault="005107B4">
      <w:pPr>
        <w:tabs>
          <w:tab w:val="center" w:pos="1254"/>
          <w:tab w:val="center" w:pos="2483"/>
          <w:tab w:val="center" w:pos="3828"/>
          <w:tab w:val="center" w:pos="5302"/>
          <w:tab w:val="center" w:pos="6402"/>
          <w:tab w:val="center" w:pos="7734"/>
          <w:tab w:val="right" w:pos="10458"/>
        </w:tabs>
        <w:spacing w:after="22" w:line="263" w:lineRule="auto"/>
        <w:ind w:left="0" w:firstLine="0"/>
        <w:jc w:val="left"/>
      </w:pPr>
      <w:r>
        <w:rPr>
          <w:rFonts w:ascii="Calibri" w:eastAsia="Calibri" w:hAnsi="Calibri" w:cs="Calibri"/>
          <w:sz w:val="22"/>
        </w:rPr>
        <w:tab/>
      </w:r>
      <w:r>
        <w:t xml:space="preserve">Календарный </w:t>
      </w:r>
      <w:r>
        <w:tab/>
        <w:t xml:space="preserve">план </w:t>
      </w:r>
      <w:r>
        <w:tab/>
        <w:t xml:space="preserve">воспитательной </w:t>
      </w:r>
      <w:r>
        <w:tab/>
        <w:t xml:space="preserve">работы </w:t>
      </w:r>
      <w:r>
        <w:tab/>
        <w:t xml:space="preserve">является </w:t>
      </w:r>
      <w:r>
        <w:tab/>
        <w:t xml:space="preserve">примерным </w:t>
      </w:r>
      <w:r>
        <w:tab/>
        <w:t xml:space="preserve">распределением </w:t>
      </w:r>
    </w:p>
    <w:p w:rsidR="006067E3" w:rsidRDefault="005107B4">
      <w:pPr>
        <w:spacing w:after="0"/>
        <w:ind w:left="41" w:right="166"/>
      </w:pPr>
      <w:r>
        <w:t xml:space="preserve">универсальных форм работы по дням в соответствии с логикой развития лагерной смены/ </w:t>
      </w:r>
    </w:p>
    <w:p w:rsidR="00C2271A" w:rsidRPr="00EB1F37" w:rsidRDefault="00C2271A" w:rsidP="00C2271A">
      <w:pPr>
        <w:spacing w:after="0"/>
        <w:rPr>
          <w:b/>
          <w:sz w:val="28"/>
          <w:szCs w:val="28"/>
        </w:rPr>
      </w:pPr>
    </w:p>
    <w:tbl>
      <w:tblPr>
        <w:tblStyle w:val="a3"/>
        <w:tblW w:w="11039" w:type="dxa"/>
        <w:tblInd w:w="-572" w:type="dxa"/>
        <w:tblLook w:val="04A0" w:firstRow="1" w:lastRow="0" w:firstColumn="1" w:lastColumn="0" w:noHBand="0" w:noVBand="1"/>
      </w:tblPr>
      <w:tblGrid>
        <w:gridCol w:w="832"/>
        <w:gridCol w:w="2978"/>
        <w:gridCol w:w="7229"/>
      </w:tblGrid>
      <w:tr w:rsidR="00C2271A" w:rsidRPr="00C2271A" w:rsidTr="00C2271A">
        <w:tc>
          <w:tcPr>
            <w:tcW w:w="832" w:type="dxa"/>
          </w:tcPr>
          <w:p w:rsidR="00C2271A" w:rsidRPr="00C2271A" w:rsidRDefault="00C2271A" w:rsidP="009726CB">
            <w:pPr>
              <w:pStyle w:val="1"/>
              <w:ind w:left="0"/>
              <w:outlineLvl w:val="0"/>
              <w:rPr>
                <w:szCs w:val="24"/>
              </w:rPr>
            </w:pPr>
            <w:r w:rsidRPr="00C2271A">
              <w:rPr>
                <w:szCs w:val="24"/>
              </w:rPr>
              <w:lastRenderedPageBreak/>
              <w:t>№ п/п</w:t>
            </w:r>
          </w:p>
        </w:tc>
        <w:tc>
          <w:tcPr>
            <w:tcW w:w="2978" w:type="dxa"/>
          </w:tcPr>
          <w:p w:rsidR="00C2271A" w:rsidRPr="00C2271A" w:rsidRDefault="00C2271A" w:rsidP="009726CB">
            <w:pPr>
              <w:pStyle w:val="1"/>
              <w:ind w:left="0"/>
              <w:outlineLvl w:val="0"/>
              <w:rPr>
                <w:szCs w:val="24"/>
              </w:rPr>
            </w:pPr>
            <w:r w:rsidRPr="00C2271A">
              <w:rPr>
                <w:szCs w:val="24"/>
              </w:rPr>
              <w:t>Дата  поведения</w:t>
            </w:r>
          </w:p>
        </w:tc>
        <w:tc>
          <w:tcPr>
            <w:tcW w:w="7229" w:type="dxa"/>
          </w:tcPr>
          <w:p w:rsidR="00C2271A" w:rsidRPr="00C2271A" w:rsidRDefault="00C2271A" w:rsidP="009726CB">
            <w:pPr>
              <w:pStyle w:val="1"/>
              <w:ind w:left="0"/>
              <w:outlineLvl w:val="0"/>
              <w:rPr>
                <w:szCs w:val="24"/>
              </w:rPr>
            </w:pPr>
            <w:r w:rsidRPr="00C2271A">
              <w:rPr>
                <w:szCs w:val="24"/>
              </w:rPr>
              <w:t>Мероприятия</w:t>
            </w:r>
          </w:p>
        </w:tc>
      </w:tr>
      <w:tr w:rsidR="00C2271A" w:rsidRPr="00C2271A" w:rsidTr="00C2271A">
        <w:tc>
          <w:tcPr>
            <w:tcW w:w="832" w:type="dxa"/>
          </w:tcPr>
          <w:p w:rsidR="00C2271A" w:rsidRPr="00C2271A" w:rsidRDefault="00C2271A" w:rsidP="009726CB">
            <w:pPr>
              <w:pStyle w:val="1"/>
              <w:ind w:left="0"/>
              <w:outlineLvl w:val="0"/>
              <w:rPr>
                <w:szCs w:val="24"/>
              </w:rPr>
            </w:pPr>
            <w:r w:rsidRPr="00C2271A">
              <w:rPr>
                <w:szCs w:val="24"/>
              </w:rPr>
              <w:t>1.</w:t>
            </w:r>
          </w:p>
        </w:tc>
        <w:tc>
          <w:tcPr>
            <w:tcW w:w="2978" w:type="dxa"/>
          </w:tcPr>
          <w:p w:rsidR="00C2271A" w:rsidRPr="00C2271A" w:rsidRDefault="00C2271A" w:rsidP="009726CB">
            <w:pPr>
              <w:pStyle w:val="1"/>
              <w:ind w:left="0"/>
              <w:outlineLvl w:val="0"/>
              <w:rPr>
                <w:szCs w:val="24"/>
              </w:rPr>
            </w:pPr>
            <w:r w:rsidRPr="00C2271A">
              <w:rPr>
                <w:szCs w:val="24"/>
              </w:rPr>
              <w:t>02.06</w:t>
            </w:r>
          </w:p>
          <w:p w:rsidR="00C2271A" w:rsidRPr="00C2271A" w:rsidRDefault="00C2271A" w:rsidP="009726CB">
            <w:pPr>
              <w:spacing w:line="240" w:lineRule="atLeast"/>
              <w:jc w:val="center"/>
              <w:rPr>
                <w:color w:val="000000" w:themeColor="text1"/>
                <w:szCs w:val="24"/>
              </w:rPr>
            </w:pPr>
            <w:r w:rsidRPr="00C2271A">
              <w:rPr>
                <w:color w:val="000000" w:themeColor="text1"/>
                <w:szCs w:val="24"/>
              </w:rPr>
              <w:t>Будем знакомы! Будем дружить!</w:t>
            </w:r>
          </w:p>
          <w:p w:rsidR="00C2271A" w:rsidRPr="00C2271A" w:rsidRDefault="00C2271A" w:rsidP="009726CB">
            <w:pPr>
              <w:pStyle w:val="1"/>
              <w:ind w:left="0"/>
              <w:outlineLvl w:val="0"/>
              <w:rPr>
                <w:szCs w:val="24"/>
              </w:rPr>
            </w:pPr>
          </w:p>
        </w:tc>
        <w:tc>
          <w:tcPr>
            <w:tcW w:w="7229" w:type="dxa"/>
            <w:vAlign w:val="center"/>
          </w:tcPr>
          <w:p w:rsidR="00C2271A" w:rsidRPr="00C2271A" w:rsidRDefault="00C2271A" w:rsidP="009726CB">
            <w:pPr>
              <w:spacing w:line="240" w:lineRule="atLeast"/>
              <w:rPr>
                <w:szCs w:val="24"/>
              </w:rPr>
            </w:pPr>
            <w:r w:rsidRPr="00C2271A">
              <w:rPr>
                <w:szCs w:val="24"/>
              </w:rPr>
              <w:t xml:space="preserve">1.Сбор детей, инструктаж по ТБ </w:t>
            </w:r>
          </w:p>
          <w:p w:rsidR="00C2271A" w:rsidRPr="00C2271A" w:rsidRDefault="00C2271A" w:rsidP="009726CB">
            <w:pPr>
              <w:spacing w:line="240" w:lineRule="atLeast"/>
              <w:rPr>
                <w:szCs w:val="24"/>
              </w:rPr>
            </w:pPr>
            <w:r w:rsidRPr="00C2271A">
              <w:rPr>
                <w:szCs w:val="24"/>
              </w:rPr>
              <w:t>2.Зн</w:t>
            </w:r>
            <w:r w:rsidRPr="00C2271A">
              <w:rPr>
                <w:spacing w:val="-1"/>
                <w:w w:val="101"/>
                <w:szCs w:val="24"/>
              </w:rPr>
              <w:t>а</w:t>
            </w:r>
            <w:r w:rsidRPr="00C2271A">
              <w:rPr>
                <w:szCs w:val="24"/>
              </w:rPr>
              <w:t>ком</w:t>
            </w:r>
            <w:r w:rsidRPr="00C2271A">
              <w:rPr>
                <w:w w:val="101"/>
                <w:szCs w:val="24"/>
              </w:rPr>
              <w:t>с</w:t>
            </w:r>
            <w:r w:rsidRPr="00C2271A">
              <w:rPr>
                <w:szCs w:val="24"/>
              </w:rPr>
              <w:t xml:space="preserve">тво </w:t>
            </w:r>
            <w:r w:rsidRPr="00C2271A">
              <w:rPr>
                <w:w w:val="101"/>
                <w:szCs w:val="24"/>
              </w:rPr>
              <w:t xml:space="preserve">с </w:t>
            </w:r>
            <w:r w:rsidRPr="00C2271A">
              <w:rPr>
                <w:szCs w:val="24"/>
              </w:rPr>
              <w:t>прогр</w:t>
            </w:r>
            <w:r w:rsidRPr="00C2271A">
              <w:rPr>
                <w:w w:val="101"/>
                <w:szCs w:val="24"/>
              </w:rPr>
              <w:t>а</w:t>
            </w:r>
            <w:r w:rsidRPr="00C2271A">
              <w:rPr>
                <w:szCs w:val="24"/>
              </w:rPr>
              <w:t xml:space="preserve">ммой </w:t>
            </w:r>
            <w:proofErr w:type="gramStart"/>
            <w:r w:rsidRPr="00C2271A">
              <w:rPr>
                <w:szCs w:val="24"/>
              </w:rPr>
              <w:t>лагеря  (</w:t>
            </w:r>
            <w:proofErr w:type="gramEnd"/>
            <w:r w:rsidRPr="00C2271A">
              <w:rPr>
                <w:spacing w:val="-3"/>
                <w:szCs w:val="24"/>
              </w:rPr>
              <w:t>л</w:t>
            </w:r>
            <w:r w:rsidRPr="00C2271A">
              <w:rPr>
                <w:szCs w:val="24"/>
              </w:rPr>
              <w:t>ин</w:t>
            </w:r>
            <w:r w:rsidRPr="00C2271A">
              <w:rPr>
                <w:w w:val="101"/>
                <w:szCs w:val="24"/>
              </w:rPr>
              <w:t>е</w:t>
            </w:r>
            <w:r w:rsidRPr="00C2271A">
              <w:rPr>
                <w:szCs w:val="24"/>
              </w:rPr>
              <w:t>йк</w:t>
            </w:r>
            <w:r w:rsidRPr="00C2271A">
              <w:rPr>
                <w:spacing w:val="-1"/>
                <w:w w:val="101"/>
                <w:szCs w:val="24"/>
              </w:rPr>
              <w:t>а</w:t>
            </w:r>
            <w:r w:rsidRPr="00C2271A">
              <w:rPr>
                <w:szCs w:val="24"/>
              </w:rPr>
              <w:t>) .</w:t>
            </w:r>
          </w:p>
          <w:p w:rsidR="00C2271A" w:rsidRPr="00C2271A" w:rsidRDefault="00C2271A" w:rsidP="009726CB">
            <w:pPr>
              <w:spacing w:line="240" w:lineRule="atLeast"/>
              <w:rPr>
                <w:szCs w:val="24"/>
              </w:rPr>
            </w:pPr>
            <w:r w:rsidRPr="00C2271A">
              <w:rPr>
                <w:szCs w:val="24"/>
              </w:rPr>
              <w:t>Открытие лагерной смены «Орлята России»</w:t>
            </w:r>
          </w:p>
          <w:p w:rsidR="00C2271A" w:rsidRPr="00C2271A" w:rsidRDefault="00C2271A" w:rsidP="009726CB">
            <w:pPr>
              <w:spacing w:line="240" w:lineRule="atLeast"/>
              <w:rPr>
                <w:szCs w:val="24"/>
              </w:rPr>
            </w:pPr>
            <w:r w:rsidRPr="00C2271A">
              <w:rPr>
                <w:szCs w:val="24"/>
              </w:rPr>
              <w:t>Торжественный подъем государственного флага Российской Федерации. Исполнение гимна Российской Федерации.</w:t>
            </w:r>
          </w:p>
          <w:p w:rsidR="00C2271A" w:rsidRPr="00C2271A" w:rsidRDefault="00C2271A" w:rsidP="009726CB">
            <w:pPr>
              <w:spacing w:line="240" w:lineRule="atLeast"/>
              <w:rPr>
                <w:szCs w:val="24"/>
              </w:rPr>
            </w:pPr>
            <w:r w:rsidRPr="00C2271A">
              <w:rPr>
                <w:szCs w:val="24"/>
              </w:rPr>
              <w:t>3.Мероприятие на сплочение коллектива «Поясок дружбы»</w:t>
            </w:r>
          </w:p>
          <w:p w:rsidR="00C2271A" w:rsidRPr="00C2271A" w:rsidRDefault="00C2271A" w:rsidP="009726CB">
            <w:pPr>
              <w:spacing w:line="240" w:lineRule="atLeast"/>
              <w:rPr>
                <w:szCs w:val="24"/>
              </w:rPr>
            </w:pPr>
            <w:r w:rsidRPr="00C2271A">
              <w:rPr>
                <w:szCs w:val="24"/>
              </w:rPr>
              <w:t>4.Квест «Тропа Доверия»</w:t>
            </w:r>
          </w:p>
          <w:p w:rsidR="00C2271A" w:rsidRPr="00C2271A" w:rsidRDefault="00C2271A" w:rsidP="009726CB">
            <w:pPr>
              <w:spacing w:line="240" w:lineRule="atLeast"/>
              <w:rPr>
                <w:szCs w:val="24"/>
              </w:rPr>
            </w:pPr>
            <w:r w:rsidRPr="00C2271A">
              <w:rPr>
                <w:szCs w:val="24"/>
              </w:rPr>
              <w:t>5. Операция «Уют» Работа по отрядам (оформление отрядной атрибутики, оформление кабинетов)</w:t>
            </w:r>
          </w:p>
        </w:tc>
      </w:tr>
      <w:tr w:rsidR="00C2271A" w:rsidRPr="00C2271A" w:rsidTr="00C2271A">
        <w:tc>
          <w:tcPr>
            <w:tcW w:w="832" w:type="dxa"/>
          </w:tcPr>
          <w:p w:rsidR="00C2271A" w:rsidRPr="00C2271A" w:rsidRDefault="00C2271A" w:rsidP="009726CB">
            <w:pPr>
              <w:pStyle w:val="1"/>
              <w:ind w:left="0"/>
              <w:outlineLvl w:val="0"/>
              <w:rPr>
                <w:szCs w:val="24"/>
              </w:rPr>
            </w:pPr>
            <w:r w:rsidRPr="00C2271A">
              <w:rPr>
                <w:szCs w:val="24"/>
              </w:rPr>
              <w:t>2.</w:t>
            </w:r>
          </w:p>
        </w:tc>
        <w:tc>
          <w:tcPr>
            <w:tcW w:w="2978" w:type="dxa"/>
          </w:tcPr>
          <w:p w:rsidR="00C2271A" w:rsidRPr="00C2271A" w:rsidRDefault="00C2271A" w:rsidP="009726CB">
            <w:pPr>
              <w:pStyle w:val="1"/>
              <w:ind w:left="0"/>
              <w:outlineLvl w:val="0"/>
              <w:rPr>
                <w:szCs w:val="24"/>
              </w:rPr>
            </w:pPr>
            <w:r w:rsidRPr="00C2271A">
              <w:rPr>
                <w:szCs w:val="24"/>
              </w:rPr>
              <w:t>03.06</w:t>
            </w:r>
          </w:p>
          <w:p w:rsidR="00C2271A" w:rsidRPr="00C2271A" w:rsidRDefault="00C2271A" w:rsidP="009726CB">
            <w:pPr>
              <w:pStyle w:val="1"/>
              <w:ind w:left="0"/>
              <w:outlineLvl w:val="0"/>
              <w:rPr>
                <w:szCs w:val="24"/>
              </w:rPr>
            </w:pPr>
            <w:r w:rsidRPr="00C2271A">
              <w:rPr>
                <w:color w:val="000000" w:themeColor="text1"/>
                <w:szCs w:val="24"/>
              </w:rPr>
              <w:t>«Здоровое движение»</w:t>
            </w:r>
          </w:p>
        </w:tc>
        <w:tc>
          <w:tcPr>
            <w:tcW w:w="7229" w:type="dxa"/>
            <w:vAlign w:val="center"/>
          </w:tcPr>
          <w:p w:rsidR="00C2271A" w:rsidRPr="00C2271A" w:rsidRDefault="00C2271A" w:rsidP="009726CB">
            <w:pPr>
              <w:spacing w:line="240" w:lineRule="atLeast"/>
              <w:rPr>
                <w:szCs w:val="24"/>
              </w:rPr>
            </w:pPr>
            <w:r w:rsidRPr="00C2271A">
              <w:rPr>
                <w:szCs w:val="24"/>
              </w:rPr>
              <w:t>1.Акция «Мы за ЗОЖ»</w:t>
            </w:r>
          </w:p>
          <w:p w:rsidR="00C2271A" w:rsidRPr="00C2271A" w:rsidRDefault="00C2271A" w:rsidP="009726CB">
            <w:pPr>
              <w:spacing w:line="240" w:lineRule="atLeast"/>
              <w:rPr>
                <w:szCs w:val="24"/>
              </w:rPr>
            </w:pPr>
            <w:r w:rsidRPr="00C2271A">
              <w:rPr>
                <w:szCs w:val="24"/>
              </w:rPr>
              <w:t>2. Конкурс рисунков «Мы против вредных привычек»</w:t>
            </w:r>
          </w:p>
          <w:p w:rsidR="00C2271A" w:rsidRPr="00C2271A" w:rsidRDefault="00C2271A" w:rsidP="009726CB">
            <w:pPr>
              <w:spacing w:line="240" w:lineRule="atLeast"/>
              <w:rPr>
                <w:szCs w:val="24"/>
              </w:rPr>
            </w:pPr>
            <w:r w:rsidRPr="00C2271A">
              <w:rPr>
                <w:szCs w:val="24"/>
              </w:rPr>
              <w:t xml:space="preserve">3.Игровая программа «Путешествие в страну </w:t>
            </w:r>
            <w:proofErr w:type="spellStart"/>
            <w:r w:rsidRPr="00C2271A">
              <w:rPr>
                <w:szCs w:val="24"/>
              </w:rPr>
              <w:t>Витаминию</w:t>
            </w:r>
            <w:proofErr w:type="spellEnd"/>
            <w:r w:rsidRPr="00C2271A">
              <w:rPr>
                <w:szCs w:val="24"/>
              </w:rPr>
              <w:t>»</w:t>
            </w:r>
          </w:p>
          <w:p w:rsidR="00C2271A" w:rsidRPr="00C2271A" w:rsidRDefault="00C2271A" w:rsidP="009726CB">
            <w:pPr>
              <w:spacing w:line="240" w:lineRule="atLeast"/>
              <w:rPr>
                <w:szCs w:val="24"/>
              </w:rPr>
            </w:pPr>
            <w:r w:rsidRPr="00C2271A">
              <w:rPr>
                <w:szCs w:val="24"/>
              </w:rPr>
              <w:t xml:space="preserve">4.Выпуск буклетов о вреде энергетических напитков, лимонадов, </w:t>
            </w:r>
            <w:proofErr w:type="spellStart"/>
            <w:r w:rsidRPr="00C2271A">
              <w:rPr>
                <w:szCs w:val="24"/>
              </w:rPr>
              <w:t>фастфуда</w:t>
            </w:r>
            <w:proofErr w:type="spellEnd"/>
            <w:r w:rsidRPr="00C2271A">
              <w:rPr>
                <w:szCs w:val="24"/>
              </w:rPr>
              <w:t xml:space="preserve">. </w:t>
            </w:r>
          </w:p>
          <w:p w:rsidR="00C2271A" w:rsidRPr="00C2271A" w:rsidRDefault="00C2271A" w:rsidP="009726CB">
            <w:pPr>
              <w:rPr>
                <w:szCs w:val="24"/>
              </w:rPr>
            </w:pPr>
            <w:r w:rsidRPr="00C2271A">
              <w:rPr>
                <w:szCs w:val="24"/>
              </w:rPr>
              <w:t>5.Игры на свежем воздухе. Спортивные соревнования «Спорт-это здорово»</w:t>
            </w:r>
          </w:p>
        </w:tc>
      </w:tr>
      <w:tr w:rsidR="00C2271A" w:rsidRPr="00C2271A" w:rsidTr="00C2271A">
        <w:tc>
          <w:tcPr>
            <w:tcW w:w="832" w:type="dxa"/>
          </w:tcPr>
          <w:p w:rsidR="00C2271A" w:rsidRPr="00C2271A" w:rsidRDefault="00C2271A" w:rsidP="009726CB">
            <w:pPr>
              <w:pStyle w:val="1"/>
              <w:ind w:left="0"/>
              <w:outlineLvl w:val="0"/>
              <w:rPr>
                <w:szCs w:val="24"/>
              </w:rPr>
            </w:pPr>
            <w:r w:rsidRPr="00C2271A">
              <w:rPr>
                <w:szCs w:val="24"/>
              </w:rPr>
              <w:t>3.</w:t>
            </w:r>
          </w:p>
        </w:tc>
        <w:tc>
          <w:tcPr>
            <w:tcW w:w="2978" w:type="dxa"/>
          </w:tcPr>
          <w:p w:rsidR="00C2271A" w:rsidRPr="00C2271A" w:rsidRDefault="00C2271A" w:rsidP="009726CB">
            <w:pPr>
              <w:pStyle w:val="1"/>
              <w:ind w:left="0"/>
              <w:outlineLvl w:val="0"/>
              <w:rPr>
                <w:szCs w:val="24"/>
              </w:rPr>
            </w:pPr>
            <w:r w:rsidRPr="00C2271A">
              <w:rPr>
                <w:szCs w:val="24"/>
              </w:rPr>
              <w:t>04.06</w:t>
            </w:r>
          </w:p>
          <w:p w:rsidR="00C2271A" w:rsidRPr="00C2271A" w:rsidRDefault="00C2271A" w:rsidP="009726CB">
            <w:pPr>
              <w:spacing w:line="240" w:lineRule="atLeast"/>
              <w:jc w:val="center"/>
              <w:rPr>
                <w:color w:val="000000" w:themeColor="text1"/>
                <w:szCs w:val="24"/>
              </w:rPr>
            </w:pPr>
            <w:r w:rsidRPr="00C2271A">
              <w:rPr>
                <w:color w:val="000000" w:themeColor="text1"/>
                <w:szCs w:val="24"/>
              </w:rPr>
              <w:t>«День творчества»</w:t>
            </w:r>
          </w:p>
          <w:p w:rsidR="00C2271A" w:rsidRPr="00C2271A" w:rsidRDefault="00C2271A" w:rsidP="009726CB">
            <w:pPr>
              <w:pStyle w:val="1"/>
              <w:ind w:left="0"/>
              <w:outlineLvl w:val="0"/>
              <w:rPr>
                <w:szCs w:val="24"/>
              </w:rPr>
            </w:pPr>
          </w:p>
        </w:tc>
        <w:tc>
          <w:tcPr>
            <w:tcW w:w="7229" w:type="dxa"/>
            <w:vAlign w:val="center"/>
          </w:tcPr>
          <w:p w:rsidR="00C2271A" w:rsidRPr="00C2271A" w:rsidRDefault="00C2271A" w:rsidP="009726CB">
            <w:pPr>
              <w:rPr>
                <w:szCs w:val="24"/>
              </w:rPr>
            </w:pPr>
            <w:r w:rsidRPr="00C2271A">
              <w:rPr>
                <w:szCs w:val="24"/>
              </w:rPr>
              <w:t xml:space="preserve">1.Коллективная карта </w:t>
            </w:r>
            <w:proofErr w:type="gramStart"/>
            <w:r w:rsidRPr="00C2271A">
              <w:rPr>
                <w:szCs w:val="24"/>
              </w:rPr>
              <w:t>страны  «</w:t>
            </w:r>
            <w:proofErr w:type="gramEnd"/>
            <w:r w:rsidRPr="00C2271A">
              <w:rPr>
                <w:szCs w:val="24"/>
              </w:rPr>
              <w:t>Россия мастеровая»</w:t>
            </w:r>
          </w:p>
          <w:p w:rsidR="00C2271A" w:rsidRPr="00C2271A" w:rsidRDefault="00C2271A" w:rsidP="009726CB">
            <w:pPr>
              <w:spacing w:line="240" w:lineRule="atLeast"/>
              <w:rPr>
                <w:szCs w:val="24"/>
              </w:rPr>
            </w:pPr>
            <w:r w:rsidRPr="00C2271A">
              <w:rPr>
                <w:szCs w:val="24"/>
              </w:rPr>
              <w:t>2.Акция «Добрый пленэр» / рисуем картины на открытом воздухе /</w:t>
            </w:r>
          </w:p>
          <w:p w:rsidR="00C2271A" w:rsidRPr="00C2271A" w:rsidRDefault="00C2271A" w:rsidP="009726CB">
            <w:pPr>
              <w:spacing w:line="240" w:lineRule="atLeast"/>
              <w:rPr>
                <w:szCs w:val="24"/>
              </w:rPr>
            </w:pPr>
            <w:r w:rsidRPr="00C2271A">
              <w:rPr>
                <w:szCs w:val="24"/>
              </w:rPr>
              <w:t>3.Мастер-класс «</w:t>
            </w:r>
            <w:r w:rsidRPr="00C2271A">
              <w:rPr>
                <w:szCs w:val="24"/>
                <w:shd w:val="clear" w:color="auto" w:fill="FFFFFF"/>
              </w:rPr>
              <w:t>Нетрадиционные техники рисования.</w:t>
            </w:r>
            <w:r w:rsidRPr="00C2271A">
              <w:rPr>
                <w:szCs w:val="24"/>
              </w:rPr>
              <w:t>»</w:t>
            </w:r>
          </w:p>
          <w:p w:rsidR="00C2271A" w:rsidRPr="00C2271A" w:rsidRDefault="00C2271A" w:rsidP="009726CB">
            <w:pPr>
              <w:spacing w:line="240" w:lineRule="atLeast"/>
              <w:rPr>
                <w:szCs w:val="24"/>
              </w:rPr>
            </w:pPr>
            <w:r w:rsidRPr="00C2271A">
              <w:rPr>
                <w:szCs w:val="24"/>
              </w:rPr>
              <w:t>4.Квест-игра. На пути к сладкому дереву. «Остров сокровищ».</w:t>
            </w:r>
          </w:p>
          <w:p w:rsidR="00C2271A" w:rsidRPr="00C2271A" w:rsidRDefault="00C2271A" w:rsidP="009726CB">
            <w:pPr>
              <w:spacing w:line="240" w:lineRule="atLeast"/>
              <w:rPr>
                <w:szCs w:val="24"/>
              </w:rPr>
            </w:pPr>
            <w:r w:rsidRPr="00C2271A">
              <w:rPr>
                <w:szCs w:val="24"/>
              </w:rPr>
              <w:t>5.Игры на свежем воздухе. Весёлые старты</w:t>
            </w:r>
          </w:p>
        </w:tc>
      </w:tr>
      <w:tr w:rsidR="00C2271A" w:rsidRPr="00C2271A" w:rsidTr="00C2271A">
        <w:tc>
          <w:tcPr>
            <w:tcW w:w="832" w:type="dxa"/>
          </w:tcPr>
          <w:p w:rsidR="00C2271A" w:rsidRPr="00C2271A" w:rsidRDefault="00C2271A" w:rsidP="009726CB">
            <w:pPr>
              <w:pStyle w:val="1"/>
              <w:ind w:left="0"/>
              <w:outlineLvl w:val="0"/>
              <w:rPr>
                <w:szCs w:val="24"/>
              </w:rPr>
            </w:pPr>
            <w:r w:rsidRPr="00C2271A">
              <w:rPr>
                <w:szCs w:val="24"/>
              </w:rPr>
              <w:t>4.</w:t>
            </w:r>
          </w:p>
        </w:tc>
        <w:tc>
          <w:tcPr>
            <w:tcW w:w="2978" w:type="dxa"/>
          </w:tcPr>
          <w:p w:rsidR="00C2271A" w:rsidRPr="00C2271A" w:rsidRDefault="00C2271A" w:rsidP="009726CB">
            <w:pPr>
              <w:pStyle w:val="1"/>
              <w:ind w:left="0"/>
              <w:outlineLvl w:val="0"/>
              <w:rPr>
                <w:szCs w:val="24"/>
              </w:rPr>
            </w:pPr>
            <w:r w:rsidRPr="00C2271A">
              <w:rPr>
                <w:szCs w:val="24"/>
              </w:rPr>
              <w:t>05.06</w:t>
            </w:r>
          </w:p>
          <w:p w:rsidR="00C2271A" w:rsidRPr="00C2271A" w:rsidRDefault="00C2271A" w:rsidP="009726CB">
            <w:pPr>
              <w:widowControl w:val="0"/>
              <w:autoSpaceDE w:val="0"/>
              <w:autoSpaceDN w:val="0"/>
              <w:ind w:left="144" w:right="124"/>
              <w:jc w:val="center"/>
              <w:rPr>
                <w:b/>
                <w:szCs w:val="24"/>
              </w:rPr>
            </w:pPr>
            <w:r w:rsidRPr="00C2271A">
              <w:rPr>
                <w:color w:val="000000" w:themeColor="text1"/>
                <w:szCs w:val="24"/>
              </w:rPr>
              <w:t xml:space="preserve"> </w:t>
            </w:r>
            <w:r w:rsidRPr="00C2271A">
              <w:rPr>
                <w:b/>
                <w:color w:val="000000" w:themeColor="text1"/>
                <w:szCs w:val="24"/>
              </w:rPr>
              <w:t>«День Защиты окружающей среды»</w:t>
            </w:r>
          </w:p>
        </w:tc>
        <w:tc>
          <w:tcPr>
            <w:tcW w:w="7229" w:type="dxa"/>
            <w:vAlign w:val="center"/>
          </w:tcPr>
          <w:p w:rsidR="00C2271A" w:rsidRPr="00C2271A" w:rsidRDefault="00C2271A" w:rsidP="009726CB">
            <w:pPr>
              <w:pStyle w:val="a4"/>
              <w:rPr>
                <w:rFonts w:ascii="Times New Roman" w:hAnsi="Times New Roman" w:cs="Times New Roman"/>
                <w:b/>
                <w:bCs/>
                <w:color w:val="000000"/>
                <w:sz w:val="24"/>
                <w:szCs w:val="24"/>
              </w:rPr>
            </w:pPr>
            <w:r w:rsidRPr="00C2271A">
              <w:rPr>
                <w:rFonts w:ascii="Times New Roman" w:hAnsi="Times New Roman" w:cs="Times New Roman"/>
                <w:sz w:val="24"/>
                <w:szCs w:val="24"/>
              </w:rPr>
              <w:t>1.</w:t>
            </w:r>
            <w:r w:rsidRPr="00C2271A">
              <w:rPr>
                <w:rFonts w:ascii="Times New Roman" w:hAnsi="Times New Roman" w:cs="Times New Roman"/>
                <w:color w:val="212529"/>
                <w:sz w:val="24"/>
                <w:szCs w:val="24"/>
                <w:lang w:eastAsia="ru-RU"/>
              </w:rPr>
              <w:t xml:space="preserve"> </w:t>
            </w:r>
            <w:r w:rsidRPr="00C2271A">
              <w:rPr>
                <w:rFonts w:ascii="Times New Roman" w:hAnsi="Times New Roman" w:cs="Times New Roman"/>
                <w:sz w:val="24"/>
                <w:szCs w:val="24"/>
                <w:lang w:eastAsia="ru-RU"/>
              </w:rPr>
              <w:t>Экологический урок «Будь человеком, человек!»</w:t>
            </w:r>
          </w:p>
          <w:p w:rsidR="00C2271A" w:rsidRPr="00C2271A" w:rsidRDefault="00C2271A" w:rsidP="009726CB">
            <w:pPr>
              <w:pStyle w:val="a4"/>
              <w:rPr>
                <w:rFonts w:ascii="Times New Roman" w:hAnsi="Times New Roman" w:cs="Times New Roman"/>
                <w:sz w:val="24"/>
                <w:szCs w:val="24"/>
              </w:rPr>
            </w:pPr>
            <w:r w:rsidRPr="00C2271A">
              <w:rPr>
                <w:rFonts w:ascii="Times New Roman" w:hAnsi="Times New Roman" w:cs="Times New Roman"/>
                <w:b/>
                <w:bCs/>
                <w:color w:val="000000"/>
                <w:sz w:val="24"/>
                <w:szCs w:val="24"/>
              </w:rPr>
              <w:t>2.</w:t>
            </w:r>
            <w:r w:rsidRPr="00C2271A">
              <w:rPr>
                <w:rFonts w:ascii="Times New Roman" w:hAnsi="Times New Roman" w:cs="Times New Roman"/>
                <w:sz w:val="24"/>
                <w:szCs w:val="24"/>
              </w:rPr>
              <w:t xml:space="preserve"> ЭКО десант «Чистый двор»</w:t>
            </w:r>
          </w:p>
          <w:p w:rsidR="00C2271A" w:rsidRPr="00C2271A" w:rsidRDefault="00C2271A" w:rsidP="009726CB">
            <w:pPr>
              <w:pStyle w:val="a4"/>
              <w:rPr>
                <w:rFonts w:ascii="Times New Roman" w:hAnsi="Times New Roman" w:cs="Times New Roman"/>
                <w:sz w:val="24"/>
                <w:szCs w:val="24"/>
              </w:rPr>
            </w:pPr>
            <w:r w:rsidRPr="00C2271A">
              <w:rPr>
                <w:rFonts w:ascii="Times New Roman" w:hAnsi="Times New Roman" w:cs="Times New Roman"/>
                <w:sz w:val="24"/>
                <w:szCs w:val="24"/>
              </w:rPr>
              <w:t>3.Разработка плакатов и листовок на тему «Здоровье планеты в наших руках».</w:t>
            </w:r>
          </w:p>
          <w:p w:rsidR="00C2271A" w:rsidRPr="00C2271A" w:rsidRDefault="00C2271A" w:rsidP="009726CB">
            <w:pPr>
              <w:pStyle w:val="a4"/>
              <w:rPr>
                <w:rFonts w:ascii="Times New Roman" w:hAnsi="Times New Roman" w:cs="Times New Roman"/>
                <w:sz w:val="24"/>
                <w:szCs w:val="24"/>
                <w:lang w:eastAsia="ru-RU"/>
              </w:rPr>
            </w:pPr>
            <w:r w:rsidRPr="00C2271A">
              <w:rPr>
                <w:rFonts w:ascii="Times New Roman" w:hAnsi="Times New Roman" w:cs="Times New Roman"/>
                <w:sz w:val="24"/>
                <w:szCs w:val="24"/>
                <w:lang w:eastAsia="ru-RU"/>
              </w:rPr>
              <w:t>4.Мастер-класс «Поделки из бросового материала».</w:t>
            </w:r>
          </w:p>
          <w:p w:rsidR="00C2271A" w:rsidRPr="00C2271A" w:rsidRDefault="00C2271A" w:rsidP="009726CB">
            <w:pPr>
              <w:pStyle w:val="a4"/>
              <w:rPr>
                <w:rFonts w:ascii="Times New Roman" w:hAnsi="Times New Roman" w:cs="Times New Roman"/>
                <w:sz w:val="24"/>
                <w:szCs w:val="24"/>
                <w:lang w:eastAsia="ru-RU"/>
              </w:rPr>
            </w:pPr>
            <w:r w:rsidRPr="00C2271A">
              <w:rPr>
                <w:rFonts w:ascii="Times New Roman" w:hAnsi="Times New Roman" w:cs="Times New Roman"/>
                <w:sz w:val="24"/>
                <w:szCs w:val="24"/>
                <w:lang w:eastAsia="ru-RU"/>
              </w:rPr>
              <w:t>5.Игры на свежем воздухе.</w:t>
            </w:r>
          </w:p>
        </w:tc>
      </w:tr>
      <w:tr w:rsidR="00C2271A" w:rsidRPr="00C2271A" w:rsidTr="00C2271A">
        <w:tc>
          <w:tcPr>
            <w:tcW w:w="832" w:type="dxa"/>
          </w:tcPr>
          <w:p w:rsidR="00C2271A" w:rsidRPr="00C2271A" w:rsidRDefault="00C2271A" w:rsidP="009726CB">
            <w:pPr>
              <w:pStyle w:val="1"/>
              <w:ind w:left="0"/>
              <w:outlineLvl w:val="0"/>
              <w:rPr>
                <w:szCs w:val="24"/>
              </w:rPr>
            </w:pPr>
            <w:r w:rsidRPr="00C2271A">
              <w:rPr>
                <w:szCs w:val="24"/>
              </w:rPr>
              <w:lastRenderedPageBreak/>
              <w:t>5.</w:t>
            </w:r>
          </w:p>
        </w:tc>
        <w:tc>
          <w:tcPr>
            <w:tcW w:w="2978" w:type="dxa"/>
          </w:tcPr>
          <w:p w:rsidR="00C2271A" w:rsidRPr="00C2271A" w:rsidRDefault="00C2271A" w:rsidP="009726CB">
            <w:pPr>
              <w:pStyle w:val="1"/>
              <w:ind w:left="0"/>
              <w:outlineLvl w:val="0"/>
              <w:rPr>
                <w:szCs w:val="24"/>
              </w:rPr>
            </w:pPr>
            <w:r w:rsidRPr="00C2271A">
              <w:rPr>
                <w:szCs w:val="24"/>
              </w:rPr>
              <w:t>06.06</w:t>
            </w:r>
          </w:p>
          <w:p w:rsidR="00C2271A" w:rsidRPr="00C2271A" w:rsidRDefault="00C2271A" w:rsidP="009726CB">
            <w:pPr>
              <w:pStyle w:val="1"/>
              <w:ind w:left="0"/>
              <w:outlineLvl w:val="0"/>
              <w:rPr>
                <w:szCs w:val="24"/>
              </w:rPr>
            </w:pPr>
            <w:r w:rsidRPr="00C2271A">
              <w:rPr>
                <w:szCs w:val="24"/>
              </w:rPr>
              <w:t>«Сказочный день»</w:t>
            </w:r>
          </w:p>
        </w:tc>
        <w:tc>
          <w:tcPr>
            <w:tcW w:w="7229" w:type="dxa"/>
            <w:vAlign w:val="center"/>
          </w:tcPr>
          <w:p w:rsidR="00C2271A" w:rsidRPr="00C2271A" w:rsidRDefault="00C2271A" w:rsidP="009726CB">
            <w:pPr>
              <w:spacing w:line="240" w:lineRule="atLeast"/>
              <w:rPr>
                <w:szCs w:val="24"/>
              </w:rPr>
            </w:pPr>
            <w:r w:rsidRPr="00C2271A">
              <w:rPr>
                <w:szCs w:val="24"/>
              </w:rPr>
              <w:t xml:space="preserve">1. Экскурсия в сельскую библиотеку </w:t>
            </w:r>
          </w:p>
          <w:p w:rsidR="00C2271A" w:rsidRPr="00C2271A" w:rsidRDefault="00C2271A" w:rsidP="009726CB">
            <w:pPr>
              <w:spacing w:line="240" w:lineRule="atLeast"/>
              <w:rPr>
                <w:szCs w:val="24"/>
              </w:rPr>
            </w:pPr>
            <w:r w:rsidRPr="00C2271A">
              <w:rPr>
                <w:szCs w:val="24"/>
              </w:rPr>
              <w:t xml:space="preserve">2.Викторина по сказкам </w:t>
            </w:r>
            <w:proofErr w:type="spellStart"/>
            <w:r w:rsidRPr="00C2271A">
              <w:rPr>
                <w:szCs w:val="24"/>
              </w:rPr>
              <w:t>А.С.Пушкина</w:t>
            </w:r>
            <w:proofErr w:type="spellEnd"/>
            <w:r w:rsidRPr="00C2271A">
              <w:rPr>
                <w:szCs w:val="24"/>
              </w:rPr>
              <w:t xml:space="preserve"> «Что за прелесть эти сказки…»</w:t>
            </w:r>
          </w:p>
          <w:p w:rsidR="00C2271A" w:rsidRPr="00C2271A" w:rsidRDefault="00C2271A" w:rsidP="009726CB">
            <w:pPr>
              <w:spacing w:line="240" w:lineRule="atLeast"/>
              <w:rPr>
                <w:szCs w:val="24"/>
              </w:rPr>
            </w:pPr>
            <w:r w:rsidRPr="00C2271A">
              <w:rPr>
                <w:szCs w:val="24"/>
              </w:rPr>
              <w:t>3. Видеосалон «Ох уж эти сказки».</w:t>
            </w:r>
          </w:p>
          <w:p w:rsidR="00C2271A" w:rsidRPr="00C2271A" w:rsidRDefault="00C2271A" w:rsidP="009726CB">
            <w:pPr>
              <w:spacing w:line="240" w:lineRule="atLeast"/>
              <w:rPr>
                <w:szCs w:val="24"/>
              </w:rPr>
            </w:pPr>
            <w:r w:rsidRPr="00C2271A">
              <w:rPr>
                <w:szCs w:val="24"/>
              </w:rPr>
              <w:t>4.Творческая мастерская «Рисуем сказочных героев»</w:t>
            </w:r>
          </w:p>
          <w:p w:rsidR="00C2271A" w:rsidRPr="00C2271A" w:rsidRDefault="00C2271A" w:rsidP="009726CB">
            <w:pPr>
              <w:ind w:hanging="113"/>
              <w:rPr>
                <w:szCs w:val="24"/>
              </w:rPr>
            </w:pPr>
            <w:r w:rsidRPr="00C2271A">
              <w:rPr>
                <w:szCs w:val="24"/>
              </w:rPr>
              <w:t xml:space="preserve">  5.Игры на свежем воздухе. Шоу воздушных шаров.</w:t>
            </w:r>
          </w:p>
        </w:tc>
      </w:tr>
      <w:tr w:rsidR="00C2271A" w:rsidRPr="00C2271A" w:rsidTr="00C2271A">
        <w:tc>
          <w:tcPr>
            <w:tcW w:w="832" w:type="dxa"/>
          </w:tcPr>
          <w:p w:rsidR="00C2271A" w:rsidRPr="00C2271A" w:rsidRDefault="00C2271A" w:rsidP="009726CB">
            <w:pPr>
              <w:pStyle w:val="1"/>
              <w:ind w:left="0"/>
              <w:outlineLvl w:val="0"/>
              <w:rPr>
                <w:szCs w:val="24"/>
              </w:rPr>
            </w:pPr>
            <w:r w:rsidRPr="00C2271A">
              <w:rPr>
                <w:szCs w:val="24"/>
              </w:rPr>
              <w:t>6.</w:t>
            </w:r>
          </w:p>
        </w:tc>
        <w:tc>
          <w:tcPr>
            <w:tcW w:w="2978" w:type="dxa"/>
          </w:tcPr>
          <w:p w:rsidR="00C2271A" w:rsidRPr="00C2271A" w:rsidRDefault="00C2271A" w:rsidP="009726CB">
            <w:pPr>
              <w:pStyle w:val="1"/>
              <w:ind w:left="0"/>
              <w:outlineLvl w:val="0"/>
              <w:rPr>
                <w:szCs w:val="24"/>
              </w:rPr>
            </w:pPr>
            <w:r w:rsidRPr="00C2271A">
              <w:rPr>
                <w:szCs w:val="24"/>
              </w:rPr>
              <w:t>07.06</w:t>
            </w:r>
          </w:p>
          <w:p w:rsidR="00C2271A" w:rsidRPr="00C2271A" w:rsidRDefault="00C2271A" w:rsidP="009726CB">
            <w:pPr>
              <w:pStyle w:val="1"/>
              <w:ind w:left="0"/>
              <w:outlineLvl w:val="0"/>
              <w:rPr>
                <w:szCs w:val="24"/>
              </w:rPr>
            </w:pPr>
            <w:r w:rsidRPr="00C2271A">
              <w:rPr>
                <w:color w:val="000000" w:themeColor="text1"/>
                <w:szCs w:val="24"/>
              </w:rPr>
              <w:t>«День безопасности»</w:t>
            </w:r>
          </w:p>
        </w:tc>
        <w:tc>
          <w:tcPr>
            <w:tcW w:w="7229" w:type="dxa"/>
            <w:vAlign w:val="center"/>
          </w:tcPr>
          <w:p w:rsidR="00C2271A" w:rsidRPr="00C2271A" w:rsidRDefault="00C2271A" w:rsidP="009726CB">
            <w:pPr>
              <w:shd w:val="clear" w:color="auto" w:fill="FFFFFF"/>
              <w:spacing w:before="30" w:after="30"/>
              <w:rPr>
                <w:szCs w:val="24"/>
                <w:lang w:eastAsia="ru-RU"/>
              </w:rPr>
            </w:pPr>
            <w:r w:rsidRPr="00C2271A">
              <w:rPr>
                <w:szCs w:val="24"/>
                <w:lang w:eastAsia="ru-RU"/>
              </w:rPr>
              <w:t>1.Правила дорожного движения – должны знать все. Дорожная азбука в загадках.</w:t>
            </w:r>
          </w:p>
          <w:p w:rsidR="00C2271A" w:rsidRPr="00C2271A" w:rsidRDefault="00C2271A" w:rsidP="009726CB">
            <w:pPr>
              <w:spacing w:line="240" w:lineRule="atLeast"/>
              <w:rPr>
                <w:szCs w:val="24"/>
                <w:lang w:eastAsia="ru-RU"/>
              </w:rPr>
            </w:pPr>
            <w:r w:rsidRPr="00C2271A">
              <w:rPr>
                <w:szCs w:val="24"/>
                <w:lang w:eastAsia="ru-RU"/>
              </w:rPr>
              <w:t xml:space="preserve">2.Игра </w:t>
            </w:r>
            <w:proofErr w:type="gramStart"/>
            <w:r w:rsidRPr="00C2271A">
              <w:rPr>
                <w:szCs w:val="24"/>
                <w:lang w:eastAsia="ru-RU"/>
              </w:rPr>
              <w:t>« Волшебное</w:t>
            </w:r>
            <w:proofErr w:type="gramEnd"/>
            <w:r w:rsidRPr="00C2271A">
              <w:rPr>
                <w:szCs w:val="24"/>
                <w:lang w:eastAsia="ru-RU"/>
              </w:rPr>
              <w:t xml:space="preserve"> колесо» (по правилам ДД)</w:t>
            </w:r>
          </w:p>
          <w:p w:rsidR="00C2271A" w:rsidRPr="00C2271A" w:rsidRDefault="00C2271A" w:rsidP="009726CB">
            <w:pPr>
              <w:spacing w:line="240" w:lineRule="atLeast"/>
              <w:rPr>
                <w:szCs w:val="24"/>
              </w:rPr>
            </w:pPr>
            <w:r w:rsidRPr="00C2271A">
              <w:rPr>
                <w:szCs w:val="24"/>
                <w:lang w:eastAsia="ru-RU"/>
              </w:rPr>
              <w:t>3.</w:t>
            </w:r>
            <w:r w:rsidRPr="00C2271A">
              <w:rPr>
                <w:szCs w:val="24"/>
              </w:rPr>
              <w:t xml:space="preserve"> Конкурс рисунков «Моя безопасность на дорогах».</w:t>
            </w:r>
          </w:p>
          <w:p w:rsidR="00C2271A" w:rsidRPr="00C2271A" w:rsidRDefault="00C2271A" w:rsidP="009726CB">
            <w:pPr>
              <w:spacing w:line="240" w:lineRule="atLeast"/>
              <w:rPr>
                <w:szCs w:val="24"/>
              </w:rPr>
            </w:pPr>
            <w:r w:rsidRPr="00C2271A">
              <w:rPr>
                <w:szCs w:val="24"/>
              </w:rPr>
              <w:t>4.Квест «Путь твоей безопасности».</w:t>
            </w:r>
          </w:p>
          <w:p w:rsidR="00C2271A" w:rsidRPr="00C2271A" w:rsidRDefault="00C2271A" w:rsidP="009726CB">
            <w:pPr>
              <w:spacing w:line="240" w:lineRule="atLeast"/>
              <w:rPr>
                <w:szCs w:val="24"/>
              </w:rPr>
            </w:pPr>
            <w:r w:rsidRPr="00C2271A">
              <w:rPr>
                <w:szCs w:val="24"/>
              </w:rPr>
              <w:t>5.Спортивная игра «Мой веселый звонкий мяч».</w:t>
            </w:r>
          </w:p>
        </w:tc>
      </w:tr>
      <w:tr w:rsidR="00C2271A" w:rsidRPr="00C2271A" w:rsidTr="00C2271A">
        <w:tc>
          <w:tcPr>
            <w:tcW w:w="832" w:type="dxa"/>
          </w:tcPr>
          <w:p w:rsidR="00C2271A" w:rsidRPr="00C2271A" w:rsidRDefault="00C2271A" w:rsidP="009726CB">
            <w:pPr>
              <w:pStyle w:val="1"/>
              <w:ind w:left="0"/>
              <w:outlineLvl w:val="0"/>
              <w:rPr>
                <w:szCs w:val="24"/>
              </w:rPr>
            </w:pPr>
            <w:r w:rsidRPr="00C2271A">
              <w:rPr>
                <w:szCs w:val="24"/>
              </w:rPr>
              <w:t>7.</w:t>
            </w:r>
          </w:p>
        </w:tc>
        <w:tc>
          <w:tcPr>
            <w:tcW w:w="2978" w:type="dxa"/>
          </w:tcPr>
          <w:p w:rsidR="00C2271A" w:rsidRPr="00C2271A" w:rsidRDefault="00C2271A" w:rsidP="009726CB">
            <w:pPr>
              <w:pStyle w:val="1"/>
              <w:ind w:left="0"/>
              <w:outlineLvl w:val="0"/>
              <w:rPr>
                <w:szCs w:val="24"/>
              </w:rPr>
            </w:pPr>
            <w:r w:rsidRPr="00C2271A">
              <w:rPr>
                <w:szCs w:val="24"/>
              </w:rPr>
              <w:t>09.06</w:t>
            </w:r>
          </w:p>
          <w:p w:rsidR="00C2271A" w:rsidRPr="00C2271A" w:rsidRDefault="00C2271A" w:rsidP="009726CB">
            <w:pPr>
              <w:pStyle w:val="1"/>
              <w:ind w:left="0"/>
              <w:outlineLvl w:val="0"/>
              <w:rPr>
                <w:szCs w:val="24"/>
              </w:rPr>
            </w:pPr>
            <w:r w:rsidRPr="00C2271A">
              <w:rPr>
                <w:color w:val="000000" w:themeColor="text1"/>
                <w:szCs w:val="24"/>
              </w:rPr>
              <w:t>«В мире профессий»</w:t>
            </w:r>
          </w:p>
        </w:tc>
        <w:tc>
          <w:tcPr>
            <w:tcW w:w="7229" w:type="dxa"/>
            <w:vAlign w:val="center"/>
          </w:tcPr>
          <w:p w:rsidR="00C2271A" w:rsidRPr="00C2271A" w:rsidRDefault="00C2271A" w:rsidP="009726CB">
            <w:pPr>
              <w:spacing w:line="240" w:lineRule="atLeast"/>
              <w:rPr>
                <w:szCs w:val="24"/>
              </w:rPr>
            </w:pPr>
            <w:r w:rsidRPr="00C2271A">
              <w:rPr>
                <w:szCs w:val="24"/>
              </w:rPr>
              <w:t>1.Тематическое мероприятие «Профессии разные нужны – профессии разные важны!»</w:t>
            </w:r>
          </w:p>
          <w:p w:rsidR="00C2271A" w:rsidRPr="00C2271A" w:rsidRDefault="00C2271A" w:rsidP="009726CB">
            <w:pPr>
              <w:spacing w:line="240" w:lineRule="atLeast"/>
              <w:rPr>
                <w:szCs w:val="24"/>
              </w:rPr>
            </w:pPr>
            <w:r w:rsidRPr="00C2271A">
              <w:rPr>
                <w:szCs w:val="24"/>
              </w:rPr>
              <w:t>2.Конкурс социальной рекламы «Моя профессия»</w:t>
            </w:r>
          </w:p>
          <w:p w:rsidR="00C2271A" w:rsidRPr="00C2271A" w:rsidRDefault="00C2271A" w:rsidP="009726CB">
            <w:pPr>
              <w:spacing w:line="240" w:lineRule="atLeast"/>
              <w:rPr>
                <w:szCs w:val="24"/>
              </w:rPr>
            </w:pPr>
            <w:r w:rsidRPr="00C2271A">
              <w:rPr>
                <w:szCs w:val="24"/>
              </w:rPr>
              <w:t>3.Проведение игры «Город Мастеров»</w:t>
            </w:r>
          </w:p>
          <w:p w:rsidR="00C2271A" w:rsidRPr="00C2271A" w:rsidRDefault="00C2271A" w:rsidP="009726CB">
            <w:pPr>
              <w:spacing w:line="240" w:lineRule="atLeast"/>
              <w:rPr>
                <w:szCs w:val="24"/>
              </w:rPr>
            </w:pPr>
            <w:r w:rsidRPr="00C2271A">
              <w:rPr>
                <w:szCs w:val="24"/>
              </w:rPr>
              <w:t>4.Мотивационная игра «Если вы есть – будьте первыми!»</w:t>
            </w:r>
          </w:p>
        </w:tc>
      </w:tr>
      <w:tr w:rsidR="00C2271A" w:rsidRPr="00C2271A" w:rsidTr="00C2271A">
        <w:tc>
          <w:tcPr>
            <w:tcW w:w="832" w:type="dxa"/>
          </w:tcPr>
          <w:p w:rsidR="00C2271A" w:rsidRPr="00C2271A" w:rsidRDefault="00C2271A" w:rsidP="009726CB">
            <w:pPr>
              <w:pStyle w:val="1"/>
              <w:ind w:left="0"/>
              <w:outlineLvl w:val="0"/>
              <w:rPr>
                <w:szCs w:val="24"/>
              </w:rPr>
            </w:pPr>
            <w:r w:rsidRPr="00C2271A">
              <w:rPr>
                <w:szCs w:val="24"/>
              </w:rPr>
              <w:t>8.</w:t>
            </w:r>
          </w:p>
        </w:tc>
        <w:tc>
          <w:tcPr>
            <w:tcW w:w="2978" w:type="dxa"/>
          </w:tcPr>
          <w:p w:rsidR="00C2271A" w:rsidRPr="00C2271A" w:rsidRDefault="00C2271A" w:rsidP="009726CB">
            <w:pPr>
              <w:pStyle w:val="1"/>
              <w:ind w:left="0"/>
              <w:outlineLvl w:val="0"/>
              <w:rPr>
                <w:szCs w:val="24"/>
              </w:rPr>
            </w:pPr>
            <w:r w:rsidRPr="00C2271A">
              <w:rPr>
                <w:szCs w:val="24"/>
              </w:rPr>
              <w:t>10.06</w:t>
            </w:r>
          </w:p>
          <w:p w:rsidR="00C2271A" w:rsidRPr="00C2271A" w:rsidRDefault="00C2271A" w:rsidP="009726CB">
            <w:pPr>
              <w:pStyle w:val="1"/>
              <w:ind w:left="0"/>
              <w:outlineLvl w:val="0"/>
              <w:rPr>
                <w:szCs w:val="24"/>
              </w:rPr>
            </w:pPr>
            <w:r w:rsidRPr="00C2271A">
              <w:rPr>
                <w:szCs w:val="24"/>
              </w:rPr>
              <w:t>«Великие изобретения и открытия»</w:t>
            </w:r>
          </w:p>
        </w:tc>
        <w:tc>
          <w:tcPr>
            <w:tcW w:w="7229" w:type="dxa"/>
            <w:vAlign w:val="center"/>
          </w:tcPr>
          <w:p w:rsidR="00C2271A" w:rsidRPr="00C2271A" w:rsidRDefault="00C2271A" w:rsidP="009726CB">
            <w:pPr>
              <w:widowControl w:val="0"/>
              <w:autoSpaceDE w:val="0"/>
              <w:autoSpaceDN w:val="0"/>
              <w:rPr>
                <w:szCs w:val="24"/>
              </w:rPr>
            </w:pPr>
            <w:r w:rsidRPr="00C2271A">
              <w:rPr>
                <w:szCs w:val="24"/>
              </w:rPr>
              <w:t xml:space="preserve">1.Конкурсная программа «Эврика!» </w:t>
            </w:r>
          </w:p>
          <w:p w:rsidR="00C2271A" w:rsidRPr="00C2271A" w:rsidRDefault="00C2271A" w:rsidP="009726CB">
            <w:pPr>
              <w:widowControl w:val="0"/>
              <w:autoSpaceDE w:val="0"/>
              <w:autoSpaceDN w:val="0"/>
              <w:rPr>
                <w:szCs w:val="24"/>
              </w:rPr>
            </w:pPr>
            <w:r w:rsidRPr="00C2271A">
              <w:rPr>
                <w:szCs w:val="24"/>
              </w:rPr>
              <w:t xml:space="preserve">2. Нестандартные старты «Изобретатели и Первооткрыватели» </w:t>
            </w:r>
          </w:p>
          <w:p w:rsidR="00C2271A" w:rsidRPr="00C2271A" w:rsidRDefault="00C2271A" w:rsidP="009726CB">
            <w:pPr>
              <w:widowControl w:val="0"/>
              <w:autoSpaceDE w:val="0"/>
              <w:autoSpaceDN w:val="0"/>
              <w:rPr>
                <w:szCs w:val="24"/>
              </w:rPr>
            </w:pPr>
            <w:r w:rsidRPr="00C2271A">
              <w:rPr>
                <w:szCs w:val="24"/>
              </w:rPr>
              <w:t xml:space="preserve">3.Познавательно игровая программа «Веселая галактика» </w:t>
            </w:r>
          </w:p>
          <w:p w:rsidR="00C2271A" w:rsidRPr="00C2271A" w:rsidRDefault="00C2271A" w:rsidP="009726CB">
            <w:pPr>
              <w:widowControl w:val="0"/>
              <w:autoSpaceDE w:val="0"/>
              <w:autoSpaceDN w:val="0"/>
              <w:rPr>
                <w:szCs w:val="24"/>
              </w:rPr>
            </w:pPr>
            <w:r w:rsidRPr="00C2271A">
              <w:rPr>
                <w:szCs w:val="24"/>
              </w:rPr>
              <w:t xml:space="preserve">4.Весёлые старты «Солнечное настроение» </w:t>
            </w:r>
          </w:p>
        </w:tc>
      </w:tr>
      <w:tr w:rsidR="00C2271A" w:rsidRPr="00C2271A" w:rsidTr="00C2271A">
        <w:tc>
          <w:tcPr>
            <w:tcW w:w="832" w:type="dxa"/>
          </w:tcPr>
          <w:p w:rsidR="00C2271A" w:rsidRPr="00C2271A" w:rsidRDefault="00C2271A" w:rsidP="009726CB">
            <w:pPr>
              <w:pStyle w:val="1"/>
              <w:ind w:left="0"/>
              <w:outlineLvl w:val="0"/>
              <w:rPr>
                <w:szCs w:val="24"/>
              </w:rPr>
            </w:pPr>
            <w:r w:rsidRPr="00C2271A">
              <w:rPr>
                <w:szCs w:val="24"/>
              </w:rPr>
              <w:t>9.</w:t>
            </w:r>
          </w:p>
        </w:tc>
        <w:tc>
          <w:tcPr>
            <w:tcW w:w="2978" w:type="dxa"/>
          </w:tcPr>
          <w:p w:rsidR="00C2271A" w:rsidRPr="00C2271A" w:rsidRDefault="00C2271A" w:rsidP="009726CB">
            <w:pPr>
              <w:pStyle w:val="1"/>
              <w:ind w:left="0"/>
              <w:outlineLvl w:val="0"/>
              <w:rPr>
                <w:szCs w:val="24"/>
              </w:rPr>
            </w:pPr>
            <w:r w:rsidRPr="00C2271A">
              <w:rPr>
                <w:szCs w:val="24"/>
              </w:rPr>
              <w:t>11.06</w:t>
            </w:r>
          </w:p>
          <w:p w:rsidR="00C2271A" w:rsidRPr="00C2271A" w:rsidRDefault="00C2271A" w:rsidP="009726CB">
            <w:pPr>
              <w:widowControl w:val="0"/>
              <w:autoSpaceDE w:val="0"/>
              <w:autoSpaceDN w:val="0"/>
              <w:ind w:left="144" w:right="124"/>
              <w:jc w:val="center"/>
              <w:rPr>
                <w:b/>
                <w:color w:val="000000" w:themeColor="text1"/>
                <w:szCs w:val="24"/>
              </w:rPr>
            </w:pPr>
            <w:r w:rsidRPr="00C2271A">
              <w:rPr>
                <w:b/>
                <w:color w:val="000000" w:themeColor="text1"/>
                <w:szCs w:val="24"/>
              </w:rPr>
              <w:t>Культура и искусство «Создавай и вдохновляй!</w:t>
            </w:r>
          </w:p>
          <w:p w:rsidR="00C2271A" w:rsidRPr="00C2271A" w:rsidRDefault="00C2271A" w:rsidP="009726CB">
            <w:pPr>
              <w:pStyle w:val="1"/>
              <w:ind w:left="0"/>
              <w:outlineLvl w:val="0"/>
              <w:rPr>
                <w:szCs w:val="24"/>
              </w:rPr>
            </w:pPr>
          </w:p>
        </w:tc>
        <w:tc>
          <w:tcPr>
            <w:tcW w:w="7229" w:type="dxa"/>
            <w:vAlign w:val="center"/>
          </w:tcPr>
          <w:p w:rsidR="00C2271A" w:rsidRPr="00C2271A" w:rsidRDefault="00C2271A" w:rsidP="009726CB">
            <w:pPr>
              <w:spacing w:line="240" w:lineRule="atLeast"/>
              <w:rPr>
                <w:szCs w:val="24"/>
              </w:rPr>
            </w:pPr>
            <w:r w:rsidRPr="00C2271A">
              <w:rPr>
                <w:szCs w:val="24"/>
              </w:rPr>
              <w:t>1.Конкурс знатоков «Ларец народной мудрости»</w:t>
            </w:r>
          </w:p>
          <w:p w:rsidR="00C2271A" w:rsidRPr="00C2271A" w:rsidRDefault="00C2271A" w:rsidP="009726CB">
            <w:pPr>
              <w:spacing w:line="240" w:lineRule="atLeast"/>
              <w:rPr>
                <w:szCs w:val="24"/>
              </w:rPr>
            </w:pPr>
            <w:r w:rsidRPr="00C2271A">
              <w:rPr>
                <w:szCs w:val="24"/>
              </w:rPr>
              <w:t>2.Театральный час «Там, на неведомых дорожках»</w:t>
            </w:r>
          </w:p>
          <w:p w:rsidR="00C2271A" w:rsidRPr="00C2271A" w:rsidRDefault="00C2271A" w:rsidP="009726CB">
            <w:pPr>
              <w:spacing w:line="240" w:lineRule="atLeast"/>
              <w:rPr>
                <w:szCs w:val="24"/>
              </w:rPr>
            </w:pPr>
            <w:r w:rsidRPr="00C2271A">
              <w:rPr>
                <w:szCs w:val="24"/>
              </w:rPr>
              <w:t>3.Конкурс рисунков на асфальте «Люблю природу русскую…»</w:t>
            </w:r>
          </w:p>
          <w:p w:rsidR="00C2271A" w:rsidRPr="00C2271A" w:rsidRDefault="00C2271A" w:rsidP="009726CB">
            <w:pPr>
              <w:contextualSpacing/>
              <w:rPr>
                <w:szCs w:val="24"/>
              </w:rPr>
            </w:pPr>
            <w:r w:rsidRPr="00C2271A">
              <w:rPr>
                <w:szCs w:val="24"/>
              </w:rPr>
              <w:t>4.Мастер-классы «Умелые</w:t>
            </w:r>
            <w:r w:rsidRPr="00C2271A">
              <w:rPr>
                <w:spacing w:val="-3"/>
                <w:szCs w:val="24"/>
              </w:rPr>
              <w:t xml:space="preserve"> </w:t>
            </w:r>
            <w:r w:rsidRPr="00C2271A">
              <w:rPr>
                <w:szCs w:val="24"/>
              </w:rPr>
              <w:t>ручки»</w:t>
            </w:r>
          </w:p>
          <w:p w:rsidR="00C2271A" w:rsidRPr="00C2271A" w:rsidRDefault="00C2271A" w:rsidP="009726CB">
            <w:pPr>
              <w:contextualSpacing/>
              <w:rPr>
                <w:szCs w:val="24"/>
              </w:rPr>
            </w:pPr>
            <w:r w:rsidRPr="00C2271A">
              <w:rPr>
                <w:szCs w:val="24"/>
              </w:rPr>
              <w:t>5.Игра</w:t>
            </w:r>
            <w:r w:rsidRPr="00C2271A">
              <w:rPr>
                <w:spacing w:val="-2"/>
                <w:szCs w:val="24"/>
              </w:rPr>
              <w:t xml:space="preserve"> </w:t>
            </w:r>
            <w:r w:rsidRPr="00C2271A">
              <w:rPr>
                <w:szCs w:val="24"/>
              </w:rPr>
              <w:t xml:space="preserve">по </w:t>
            </w:r>
            <w:proofErr w:type="gramStart"/>
            <w:r w:rsidRPr="00C2271A">
              <w:rPr>
                <w:szCs w:val="24"/>
              </w:rPr>
              <w:t>станциям  «</w:t>
            </w:r>
            <w:proofErr w:type="gramEnd"/>
            <w:r w:rsidRPr="00C2271A">
              <w:rPr>
                <w:szCs w:val="24"/>
              </w:rPr>
              <w:t>Твори! Выдумывай!</w:t>
            </w:r>
            <w:r w:rsidRPr="00C2271A">
              <w:rPr>
                <w:spacing w:val="-67"/>
                <w:szCs w:val="24"/>
              </w:rPr>
              <w:t xml:space="preserve"> </w:t>
            </w:r>
            <w:r w:rsidRPr="00C2271A">
              <w:rPr>
                <w:szCs w:val="24"/>
              </w:rPr>
              <w:t>Пробуй!»</w:t>
            </w:r>
          </w:p>
        </w:tc>
      </w:tr>
      <w:tr w:rsidR="00C2271A" w:rsidRPr="00C2271A" w:rsidTr="00C2271A">
        <w:tc>
          <w:tcPr>
            <w:tcW w:w="832" w:type="dxa"/>
          </w:tcPr>
          <w:p w:rsidR="00C2271A" w:rsidRPr="00C2271A" w:rsidRDefault="00C2271A" w:rsidP="009726CB">
            <w:pPr>
              <w:pStyle w:val="1"/>
              <w:ind w:left="0"/>
              <w:outlineLvl w:val="0"/>
              <w:rPr>
                <w:szCs w:val="24"/>
              </w:rPr>
            </w:pPr>
            <w:r w:rsidRPr="00C2271A">
              <w:rPr>
                <w:szCs w:val="24"/>
              </w:rPr>
              <w:lastRenderedPageBreak/>
              <w:t>10.</w:t>
            </w:r>
          </w:p>
        </w:tc>
        <w:tc>
          <w:tcPr>
            <w:tcW w:w="2978" w:type="dxa"/>
          </w:tcPr>
          <w:p w:rsidR="00C2271A" w:rsidRPr="00C2271A" w:rsidRDefault="00C2271A" w:rsidP="009726CB">
            <w:pPr>
              <w:pStyle w:val="1"/>
              <w:ind w:left="0"/>
              <w:outlineLvl w:val="0"/>
              <w:rPr>
                <w:szCs w:val="24"/>
              </w:rPr>
            </w:pPr>
            <w:r w:rsidRPr="00C2271A">
              <w:rPr>
                <w:szCs w:val="24"/>
              </w:rPr>
              <w:t>12.06</w:t>
            </w:r>
          </w:p>
          <w:p w:rsidR="00C2271A" w:rsidRPr="00C2271A" w:rsidRDefault="00C2271A" w:rsidP="009726CB">
            <w:pPr>
              <w:pStyle w:val="1"/>
              <w:ind w:left="0"/>
              <w:outlineLvl w:val="0"/>
              <w:rPr>
                <w:szCs w:val="24"/>
              </w:rPr>
            </w:pPr>
            <w:r w:rsidRPr="00C2271A">
              <w:rPr>
                <w:color w:val="000000" w:themeColor="text1"/>
                <w:szCs w:val="24"/>
              </w:rPr>
              <w:t>«День России»</w:t>
            </w:r>
          </w:p>
        </w:tc>
        <w:tc>
          <w:tcPr>
            <w:tcW w:w="7229" w:type="dxa"/>
            <w:vAlign w:val="center"/>
          </w:tcPr>
          <w:p w:rsidR="00C2271A" w:rsidRPr="00C2271A" w:rsidRDefault="00C2271A" w:rsidP="009726CB">
            <w:pPr>
              <w:widowControl w:val="0"/>
              <w:autoSpaceDE w:val="0"/>
              <w:autoSpaceDN w:val="0"/>
              <w:rPr>
                <w:szCs w:val="24"/>
              </w:rPr>
            </w:pPr>
            <w:r w:rsidRPr="00C2271A">
              <w:rPr>
                <w:szCs w:val="24"/>
              </w:rPr>
              <w:t>1.Конкурсная программа: «Путешествуем по России»</w:t>
            </w:r>
          </w:p>
          <w:p w:rsidR="00C2271A" w:rsidRPr="00C2271A" w:rsidRDefault="00C2271A" w:rsidP="009726CB">
            <w:pPr>
              <w:widowControl w:val="0"/>
              <w:autoSpaceDE w:val="0"/>
              <w:autoSpaceDN w:val="0"/>
              <w:rPr>
                <w:szCs w:val="24"/>
              </w:rPr>
            </w:pPr>
            <w:r w:rsidRPr="00C2271A">
              <w:rPr>
                <w:szCs w:val="24"/>
              </w:rPr>
              <w:t xml:space="preserve">2.Танцевальная программа: «Танцуем вместе». Направлена на знакомство детей с национальными </w:t>
            </w:r>
            <w:proofErr w:type="gramStart"/>
            <w:r w:rsidRPr="00C2271A">
              <w:rPr>
                <w:szCs w:val="24"/>
              </w:rPr>
              <w:t>танцами .</w:t>
            </w:r>
            <w:proofErr w:type="gramEnd"/>
          </w:p>
          <w:p w:rsidR="00C2271A" w:rsidRPr="00C2271A" w:rsidRDefault="00C2271A" w:rsidP="009726CB">
            <w:pPr>
              <w:widowControl w:val="0"/>
              <w:autoSpaceDE w:val="0"/>
              <w:autoSpaceDN w:val="0"/>
              <w:rPr>
                <w:szCs w:val="24"/>
              </w:rPr>
            </w:pPr>
            <w:r w:rsidRPr="00C2271A">
              <w:rPr>
                <w:szCs w:val="24"/>
              </w:rPr>
              <w:t>3.Творческая мастерская: изготовление открытки ко Дню России</w:t>
            </w:r>
          </w:p>
          <w:p w:rsidR="00C2271A" w:rsidRPr="00C2271A" w:rsidRDefault="00C2271A" w:rsidP="009726CB">
            <w:pPr>
              <w:spacing w:after="67"/>
              <w:rPr>
                <w:szCs w:val="24"/>
              </w:rPr>
            </w:pPr>
            <w:r w:rsidRPr="00C2271A">
              <w:rPr>
                <w:szCs w:val="24"/>
              </w:rPr>
              <w:t xml:space="preserve">4.Мастер- </w:t>
            </w:r>
            <w:proofErr w:type="gramStart"/>
            <w:r w:rsidRPr="00C2271A">
              <w:rPr>
                <w:szCs w:val="24"/>
              </w:rPr>
              <w:t>класс  «</w:t>
            </w:r>
            <w:proofErr w:type="gramEnd"/>
            <w:r w:rsidRPr="00C2271A">
              <w:rPr>
                <w:szCs w:val="24"/>
              </w:rPr>
              <w:t xml:space="preserve">Русская матрешка» </w:t>
            </w:r>
          </w:p>
          <w:p w:rsidR="00C2271A" w:rsidRPr="00C2271A" w:rsidRDefault="00C2271A" w:rsidP="009726CB">
            <w:pPr>
              <w:spacing w:after="67"/>
              <w:rPr>
                <w:szCs w:val="24"/>
              </w:rPr>
            </w:pPr>
            <w:r w:rsidRPr="00C2271A">
              <w:rPr>
                <w:szCs w:val="24"/>
              </w:rPr>
              <w:t xml:space="preserve">5.Игры на свежем </w:t>
            </w:r>
            <w:proofErr w:type="spellStart"/>
            <w:r w:rsidRPr="00C2271A">
              <w:rPr>
                <w:szCs w:val="24"/>
              </w:rPr>
              <w:t>воздухе.«Национальные</w:t>
            </w:r>
            <w:proofErr w:type="spellEnd"/>
            <w:r w:rsidRPr="00C2271A">
              <w:rPr>
                <w:szCs w:val="24"/>
              </w:rPr>
              <w:t xml:space="preserve"> игры и забавы»</w:t>
            </w:r>
          </w:p>
        </w:tc>
      </w:tr>
      <w:tr w:rsidR="00C2271A" w:rsidRPr="00C2271A" w:rsidTr="00C2271A">
        <w:tc>
          <w:tcPr>
            <w:tcW w:w="832" w:type="dxa"/>
          </w:tcPr>
          <w:p w:rsidR="00C2271A" w:rsidRPr="00C2271A" w:rsidRDefault="00C2271A" w:rsidP="009726CB">
            <w:pPr>
              <w:pStyle w:val="1"/>
              <w:ind w:left="0"/>
              <w:outlineLvl w:val="0"/>
              <w:rPr>
                <w:szCs w:val="24"/>
              </w:rPr>
            </w:pPr>
            <w:r w:rsidRPr="00C2271A">
              <w:rPr>
                <w:szCs w:val="24"/>
              </w:rPr>
              <w:t>11.</w:t>
            </w:r>
          </w:p>
        </w:tc>
        <w:tc>
          <w:tcPr>
            <w:tcW w:w="2978" w:type="dxa"/>
          </w:tcPr>
          <w:p w:rsidR="00C2271A" w:rsidRPr="00C2271A" w:rsidRDefault="00C2271A" w:rsidP="009726CB">
            <w:pPr>
              <w:pStyle w:val="1"/>
              <w:ind w:left="0"/>
              <w:outlineLvl w:val="0"/>
              <w:rPr>
                <w:szCs w:val="24"/>
              </w:rPr>
            </w:pPr>
            <w:r w:rsidRPr="00C2271A">
              <w:rPr>
                <w:szCs w:val="24"/>
              </w:rPr>
              <w:t>13.06</w:t>
            </w:r>
          </w:p>
          <w:p w:rsidR="00C2271A" w:rsidRPr="00C2271A" w:rsidRDefault="00C2271A" w:rsidP="009726CB">
            <w:pPr>
              <w:pStyle w:val="1"/>
              <w:ind w:left="0"/>
              <w:outlineLvl w:val="0"/>
              <w:rPr>
                <w:szCs w:val="24"/>
              </w:rPr>
            </w:pPr>
            <w:r w:rsidRPr="00C2271A">
              <w:rPr>
                <w:color w:val="000000" w:themeColor="text1"/>
                <w:szCs w:val="24"/>
              </w:rPr>
              <w:t>«Туристическая тропа»</w:t>
            </w:r>
          </w:p>
        </w:tc>
        <w:tc>
          <w:tcPr>
            <w:tcW w:w="7229" w:type="dxa"/>
            <w:vAlign w:val="center"/>
          </w:tcPr>
          <w:p w:rsidR="00C2271A" w:rsidRPr="00C2271A" w:rsidRDefault="00C2271A" w:rsidP="009726CB">
            <w:pPr>
              <w:ind w:hanging="113"/>
              <w:rPr>
                <w:szCs w:val="24"/>
              </w:rPr>
            </w:pPr>
            <w:r w:rsidRPr="00C2271A">
              <w:rPr>
                <w:szCs w:val="24"/>
              </w:rPr>
              <w:t>1. Минутка безопасности</w:t>
            </w:r>
          </w:p>
          <w:p w:rsidR="00C2271A" w:rsidRPr="00C2271A" w:rsidRDefault="00C2271A" w:rsidP="009726CB">
            <w:pPr>
              <w:ind w:hanging="113"/>
              <w:rPr>
                <w:szCs w:val="24"/>
              </w:rPr>
            </w:pPr>
            <w:r w:rsidRPr="00C2271A">
              <w:rPr>
                <w:szCs w:val="24"/>
              </w:rPr>
              <w:t>2.Викторина «Туристические знаки»</w:t>
            </w:r>
          </w:p>
          <w:p w:rsidR="00C2271A" w:rsidRPr="00C2271A" w:rsidRDefault="00C2271A" w:rsidP="009726CB">
            <w:pPr>
              <w:ind w:hanging="113"/>
              <w:rPr>
                <w:szCs w:val="24"/>
              </w:rPr>
            </w:pPr>
            <w:r w:rsidRPr="00C2271A">
              <w:rPr>
                <w:szCs w:val="24"/>
              </w:rPr>
              <w:t>3. Игра «Угадай звук природы»</w:t>
            </w:r>
          </w:p>
          <w:p w:rsidR="00C2271A" w:rsidRPr="00C2271A" w:rsidRDefault="00C2271A" w:rsidP="009726CB">
            <w:pPr>
              <w:ind w:hanging="113"/>
              <w:rPr>
                <w:szCs w:val="24"/>
              </w:rPr>
            </w:pPr>
            <w:r w:rsidRPr="00C2271A">
              <w:rPr>
                <w:szCs w:val="24"/>
              </w:rPr>
              <w:t>4.</w:t>
            </w:r>
            <w:r w:rsidRPr="00C2271A">
              <w:rPr>
                <w:color w:val="1A1A1A"/>
                <w:szCs w:val="24"/>
                <w:shd w:val="clear" w:color="auto" w:fill="FFFFFF"/>
              </w:rPr>
              <w:t xml:space="preserve">Квест-шоу «Форт </w:t>
            </w:r>
            <w:proofErr w:type="spellStart"/>
            <w:r w:rsidRPr="00C2271A">
              <w:rPr>
                <w:color w:val="1A1A1A"/>
                <w:szCs w:val="24"/>
                <w:shd w:val="clear" w:color="auto" w:fill="FFFFFF"/>
              </w:rPr>
              <w:t>Боярд</w:t>
            </w:r>
            <w:proofErr w:type="spellEnd"/>
            <w:r w:rsidRPr="00C2271A">
              <w:rPr>
                <w:color w:val="1A1A1A"/>
                <w:szCs w:val="24"/>
                <w:shd w:val="clear" w:color="auto" w:fill="FFFFFF"/>
              </w:rPr>
              <w:t>».</w:t>
            </w:r>
          </w:p>
        </w:tc>
      </w:tr>
      <w:tr w:rsidR="00C2271A" w:rsidRPr="00C2271A" w:rsidTr="00C2271A">
        <w:tc>
          <w:tcPr>
            <w:tcW w:w="832" w:type="dxa"/>
          </w:tcPr>
          <w:p w:rsidR="00C2271A" w:rsidRPr="00C2271A" w:rsidRDefault="00C2271A" w:rsidP="009726CB">
            <w:pPr>
              <w:pStyle w:val="1"/>
              <w:ind w:left="0"/>
              <w:outlineLvl w:val="0"/>
              <w:rPr>
                <w:szCs w:val="24"/>
              </w:rPr>
            </w:pPr>
            <w:r w:rsidRPr="00C2271A">
              <w:rPr>
                <w:szCs w:val="24"/>
              </w:rPr>
              <w:t>12.</w:t>
            </w:r>
          </w:p>
        </w:tc>
        <w:tc>
          <w:tcPr>
            <w:tcW w:w="2978" w:type="dxa"/>
          </w:tcPr>
          <w:p w:rsidR="00C2271A" w:rsidRPr="00C2271A" w:rsidRDefault="00C2271A" w:rsidP="009726CB">
            <w:pPr>
              <w:pStyle w:val="1"/>
              <w:ind w:left="0"/>
              <w:outlineLvl w:val="0"/>
              <w:rPr>
                <w:szCs w:val="24"/>
              </w:rPr>
            </w:pPr>
            <w:r w:rsidRPr="00C2271A">
              <w:rPr>
                <w:szCs w:val="24"/>
              </w:rPr>
              <w:t>14.06</w:t>
            </w:r>
          </w:p>
          <w:p w:rsidR="00C2271A" w:rsidRPr="00C2271A" w:rsidRDefault="00C2271A" w:rsidP="009726CB">
            <w:pPr>
              <w:pStyle w:val="1"/>
              <w:ind w:left="0"/>
              <w:outlineLvl w:val="0"/>
              <w:rPr>
                <w:szCs w:val="24"/>
              </w:rPr>
            </w:pPr>
            <w:r w:rsidRPr="00C2271A">
              <w:rPr>
                <w:color w:val="000000" w:themeColor="text1"/>
                <w:szCs w:val="24"/>
              </w:rPr>
              <w:t>«День охраны животных»</w:t>
            </w:r>
          </w:p>
        </w:tc>
        <w:tc>
          <w:tcPr>
            <w:tcW w:w="7229" w:type="dxa"/>
            <w:vAlign w:val="center"/>
          </w:tcPr>
          <w:p w:rsidR="00C2271A" w:rsidRPr="00C2271A" w:rsidRDefault="00C2271A" w:rsidP="009726CB">
            <w:pPr>
              <w:rPr>
                <w:szCs w:val="24"/>
              </w:rPr>
            </w:pPr>
            <w:r w:rsidRPr="00C2271A">
              <w:rPr>
                <w:szCs w:val="24"/>
              </w:rPr>
              <w:t>1.Воспитательное мероприятие «Мы – в ответе!»</w:t>
            </w:r>
          </w:p>
          <w:p w:rsidR="00C2271A" w:rsidRPr="00C2271A" w:rsidRDefault="00C2271A" w:rsidP="00C2271A">
            <w:pPr>
              <w:numPr>
                <w:ilvl w:val="0"/>
                <w:numId w:val="8"/>
              </w:numPr>
              <w:spacing w:after="200" w:line="276" w:lineRule="auto"/>
              <w:ind w:left="0"/>
              <w:contextualSpacing/>
              <w:jc w:val="left"/>
              <w:rPr>
                <w:szCs w:val="24"/>
              </w:rPr>
            </w:pPr>
            <w:r w:rsidRPr="00C2271A">
              <w:rPr>
                <w:szCs w:val="24"/>
              </w:rPr>
              <w:t>викторина «Животные нашего края»</w:t>
            </w:r>
          </w:p>
          <w:p w:rsidR="00C2271A" w:rsidRPr="00C2271A" w:rsidRDefault="00C2271A" w:rsidP="00C2271A">
            <w:pPr>
              <w:numPr>
                <w:ilvl w:val="0"/>
                <w:numId w:val="8"/>
              </w:numPr>
              <w:spacing w:after="200" w:line="276" w:lineRule="auto"/>
              <w:ind w:left="0"/>
              <w:contextualSpacing/>
              <w:jc w:val="left"/>
              <w:rPr>
                <w:b/>
                <w:szCs w:val="24"/>
                <w:u w:val="single"/>
              </w:rPr>
            </w:pPr>
            <w:r w:rsidRPr="00C2271A">
              <w:rPr>
                <w:szCs w:val="24"/>
              </w:rPr>
              <w:t>2.Инструктаж «Как вести себя около животных».</w:t>
            </w:r>
          </w:p>
          <w:p w:rsidR="00C2271A" w:rsidRPr="00C2271A" w:rsidRDefault="00C2271A" w:rsidP="009726CB">
            <w:pPr>
              <w:contextualSpacing/>
              <w:rPr>
                <w:b/>
                <w:szCs w:val="24"/>
                <w:u w:val="single"/>
              </w:rPr>
            </w:pPr>
            <w:r w:rsidRPr="00C2271A">
              <w:rPr>
                <w:szCs w:val="24"/>
              </w:rPr>
              <w:t>3.Знакомство с профессией кинолог</w:t>
            </w:r>
          </w:p>
          <w:p w:rsidR="00C2271A" w:rsidRPr="00C2271A" w:rsidRDefault="00C2271A" w:rsidP="009726CB">
            <w:pPr>
              <w:rPr>
                <w:szCs w:val="24"/>
              </w:rPr>
            </w:pPr>
            <w:r w:rsidRPr="00C2271A">
              <w:rPr>
                <w:szCs w:val="24"/>
              </w:rPr>
              <w:t>4.Выставка рисунков и фото домашних животных</w:t>
            </w:r>
          </w:p>
          <w:p w:rsidR="00C2271A" w:rsidRPr="00C2271A" w:rsidRDefault="00C2271A" w:rsidP="009726CB">
            <w:pPr>
              <w:rPr>
                <w:szCs w:val="24"/>
              </w:rPr>
            </w:pPr>
            <w:r w:rsidRPr="00C2271A">
              <w:rPr>
                <w:szCs w:val="24"/>
              </w:rPr>
              <w:t xml:space="preserve"> «Наши питомцы»</w:t>
            </w:r>
          </w:p>
          <w:p w:rsidR="00C2271A" w:rsidRPr="00C2271A" w:rsidRDefault="00C2271A" w:rsidP="009726CB">
            <w:pPr>
              <w:rPr>
                <w:szCs w:val="24"/>
              </w:rPr>
            </w:pPr>
            <w:r w:rsidRPr="00C2271A">
              <w:rPr>
                <w:szCs w:val="24"/>
              </w:rPr>
              <w:t>5.Весёлые старты.</w:t>
            </w:r>
          </w:p>
        </w:tc>
      </w:tr>
      <w:tr w:rsidR="00C2271A" w:rsidRPr="00C2271A" w:rsidTr="00C2271A">
        <w:tc>
          <w:tcPr>
            <w:tcW w:w="832" w:type="dxa"/>
          </w:tcPr>
          <w:p w:rsidR="00C2271A" w:rsidRPr="00C2271A" w:rsidRDefault="00C2271A" w:rsidP="009726CB">
            <w:pPr>
              <w:pStyle w:val="1"/>
              <w:ind w:left="0"/>
              <w:outlineLvl w:val="0"/>
              <w:rPr>
                <w:szCs w:val="24"/>
              </w:rPr>
            </w:pPr>
            <w:r w:rsidRPr="00C2271A">
              <w:rPr>
                <w:szCs w:val="24"/>
              </w:rPr>
              <w:t>13.</w:t>
            </w:r>
          </w:p>
        </w:tc>
        <w:tc>
          <w:tcPr>
            <w:tcW w:w="2978" w:type="dxa"/>
          </w:tcPr>
          <w:p w:rsidR="00C2271A" w:rsidRPr="00C2271A" w:rsidRDefault="00C2271A" w:rsidP="009726CB">
            <w:pPr>
              <w:pStyle w:val="1"/>
              <w:ind w:left="0"/>
              <w:outlineLvl w:val="0"/>
              <w:rPr>
                <w:szCs w:val="24"/>
              </w:rPr>
            </w:pPr>
            <w:r w:rsidRPr="00C2271A">
              <w:rPr>
                <w:szCs w:val="24"/>
              </w:rPr>
              <w:t>16.06</w:t>
            </w:r>
          </w:p>
          <w:p w:rsidR="00C2271A" w:rsidRPr="00C2271A" w:rsidRDefault="00C2271A" w:rsidP="009726CB">
            <w:pPr>
              <w:pStyle w:val="1"/>
              <w:ind w:left="0"/>
              <w:outlineLvl w:val="0"/>
              <w:rPr>
                <w:szCs w:val="24"/>
              </w:rPr>
            </w:pPr>
            <w:r w:rsidRPr="00C2271A">
              <w:rPr>
                <w:color w:val="000000" w:themeColor="text1"/>
                <w:szCs w:val="24"/>
              </w:rPr>
              <w:t>«Олимпийский день»</w:t>
            </w:r>
          </w:p>
        </w:tc>
        <w:tc>
          <w:tcPr>
            <w:tcW w:w="7229" w:type="dxa"/>
            <w:vAlign w:val="center"/>
          </w:tcPr>
          <w:p w:rsidR="00C2271A" w:rsidRPr="00C2271A" w:rsidRDefault="00C2271A" w:rsidP="009726CB">
            <w:pPr>
              <w:pStyle w:val="a4"/>
              <w:rPr>
                <w:rFonts w:ascii="Times New Roman" w:hAnsi="Times New Roman" w:cs="Times New Roman"/>
                <w:sz w:val="24"/>
                <w:szCs w:val="24"/>
              </w:rPr>
            </w:pPr>
            <w:r w:rsidRPr="00C2271A">
              <w:rPr>
                <w:rFonts w:ascii="Times New Roman" w:hAnsi="Times New Roman" w:cs="Times New Roman"/>
                <w:sz w:val="24"/>
                <w:szCs w:val="24"/>
              </w:rPr>
              <w:t>1.Тематический час «История Олимпийских игр»</w:t>
            </w:r>
          </w:p>
          <w:p w:rsidR="00C2271A" w:rsidRPr="00C2271A" w:rsidRDefault="00C2271A" w:rsidP="009726CB">
            <w:pPr>
              <w:pStyle w:val="a4"/>
              <w:rPr>
                <w:rFonts w:ascii="Times New Roman" w:hAnsi="Times New Roman" w:cs="Times New Roman"/>
                <w:sz w:val="24"/>
                <w:szCs w:val="24"/>
                <w:lang w:eastAsia="ru-RU"/>
              </w:rPr>
            </w:pPr>
            <w:r w:rsidRPr="00C2271A">
              <w:rPr>
                <w:rFonts w:ascii="Times New Roman" w:hAnsi="Times New Roman" w:cs="Times New Roman"/>
                <w:sz w:val="24"/>
                <w:szCs w:val="24"/>
                <w:lang w:eastAsia="ru-RU"/>
              </w:rPr>
              <w:t>2.Спортивно-игровая программа «Сильные, ловкие, смелые».</w:t>
            </w:r>
          </w:p>
          <w:p w:rsidR="00C2271A" w:rsidRPr="00C2271A" w:rsidRDefault="00C2271A" w:rsidP="009726CB">
            <w:pPr>
              <w:pStyle w:val="a4"/>
              <w:rPr>
                <w:rFonts w:ascii="Times New Roman" w:hAnsi="Times New Roman" w:cs="Times New Roman"/>
                <w:sz w:val="24"/>
                <w:szCs w:val="24"/>
                <w:lang w:eastAsia="ru-RU"/>
              </w:rPr>
            </w:pPr>
            <w:r w:rsidRPr="00C2271A">
              <w:rPr>
                <w:rFonts w:ascii="Times New Roman" w:hAnsi="Times New Roman" w:cs="Times New Roman"/>
                <w:sz w:val="24"/>
                <w:szCs w:val="24"/>
                <w:lang w:eastAsia="ru-RU"/>
              </w:rPr>
              <w:t>3. «Малые Олимпийские игры».</w:t>
            </w:r>
          </w:p>
          <w:p w:rsidR="00C2271A" w:rsidRPr="00C2271A" w:rsidRDefault="00C2271A" w:rsidP="009726CB">
            <w:pPr>
              <w:pStyle w:val="a4"/>
              <w:rPr>
                <w:rFonts w:ascii="Times New Roman" w:hAnsi="Times New Roman" w:cs="Times New Roman"/>
                <w:sz w:val="24"/>
                <w:szCs w:val="24"/>
                <w:lang w:eastAsia="ru-RU"/>
              </w:rPr>
            </w:pPr>
            <w:r w:rsidRPr="00C2271A">
              <w:rPr>
                <w:rFonts w:ascii="Times New Roman" w:hAnsi="Times New Roman" w:cs="Times New Roman"/>
                <w:sz w:val="24"/>
                <w:szCs w:val="24"/>
                <w:lang w:eastAsia="ru-RU"/>
              </w:rPr>
              <w:t>4.Спортивный праздник «Не перевелись ещё богатыри на земле русской».</w:t>
            </w:r>
          </w:p>
          <w:p w:rsidR="00C2271A" w:rsidRPr="00C2271A" w:rsidRDefault="00C2271A" w:rsidP="009726CB">
            <w:pPr>
              <w:pStyle w:val="a4"/>
              <w:rPr>
                <w:rFonts w:ascii="Times New Roman" w:hAnsi="Times New Roman" w:cs="Times New Roman"/>
                <w:sz w:val="24"/>
                <w:szCs w:val="24"/>
                <w:lang w:eastAsia="ru-RU"/>
              </w:rPr>
            </w:pPr>
            <w:r w:rsidRPr="00C2271A">
              <w:rPr>
                <w:rFonts w:ascii="Times New Roman" w:hAnsi="Times New Roman" w:cs="Times New Roman"/>
                <w:sz w:val="24"/>
                <w:szCs w:val="24"/>
              </w:rPr>
              <w:t>5.Игры на свежем воздухе «Забытые игры»</w:t>
            </w:r>
          </w:p>
        </w:tc>
      </w:tr>
      <w:tr w:rsidR="00C2271A" w:rsidRPr="00C2271A" w:rsidTr="00C2271A">
        <w:tc>
          <w:tcPr>
            <w:tcW w:w="832" w:type="dxa"/>
          </w:tcPr>
          <w:p w:rsidR="00C2271A" w:rsidRPr="00C2271A" w:rsidRDefault="00C2271A" w:rsidP="009726CB">
            <w:pPr>
              <w:pStyle w:val="1"/>
              <w:ind w:left="0"/>
              <w:outlineLvl w:val="0"/>
              <w:rPr>
                <w:szCs w:val="24"/>
              </w:rPr>
            </w:pPr>
            <w:r w:rsidRPr="00C2271A">
              <w:rPr>
                <w:szCs w:val="24"/>
              </w:rPr>
              <w:t>14.</w:t>
            </w:r>
          </w:p>
        </w:tc>
        <w:tc>
          <w:tcPr>
            <w:tcW w:w="2978" w:type="dxa"/>
          </w:tcPr>
          <w:p w:rsidR="00C2271A" w:rsidRPr="00C2271A" w:rsidRDefault="00C2271A" w:rsidP="009726CB">
            <w:pPr>
              <w:pStyle w:val="1"/>
              <w:ind w:left="0"/>
              <w:outlineLvl w:val="0"/>
              <w:rPr>
                <w:szCs w:val="24"/>
              </w:rPr>
            </w:pPr>
            <w:r w:rsidRPr="00C2271A">
              <w:rPr>
                <w:szCs w:val="24"/>
              </w:rPr>
              <w:t>17.06</w:t>
            </w:r>
          </w:p>
          <w:p w:rsidR="00C2271A" w:rsidRPr="00C2271A" w:rsidRDefault="00C2271A" w:rsidP="009726CB">
            <w:pPr>
              <w:pStyle w:val="1"/>
              <w:ind w:left="0"/>
              <w:outlineLvl w:val="0"/>
              <w:rPr>
                <w:szCs w:val="24"/>
              </w:rPr>
            </w:pPr>
            <w:r w:rsidRPr="00C2271A">
              <w:rPr>
                <w:color w:val="000000" w:themeColor="text1"/>
                <w:szCs w:val="24"/>
              </w:rPr>
              <w:t>«День музыки»</w:t>
            </w:r>
          </w:p>
        </w:tc>
        <w:tc>
          <w:tcPr>
            <w:tcW w:w="7229" w:type="dxa"/>
            <w:vAlign w:val="center"/>
          </w:tcPr>
          <w:p w:rsidR="00C2271A" w:rsidRPr="00C2271A" w:rsidRDefault="00C2271A" w:rsidP="009726CB">
            <w:pPr>
              <w:widowControl w:val="0"/>
              <w:autoSpaceDE w:val="0"/>
              <w:autoSpaceDN w:val="0"/>
              <w:rPr>
                <w:szCs w:val="24"/>
              </w:rPr>
            </w:pPr>
            <w:r w:rsidRPr="00C2271A">
              <w:rPr>
                <w:szCs w:val="24"/>
              </w:rPr>
              <w:t xml:space="preserve">1.Интерактивный </w:t>
            </w:r>
            <w:proofErr w:type="spellStart"/>
            <w:r w:rsidRPr="00C2271A">
              <w:rPr>
                <w:szCs w:val="24"/>
              </w:rPr>
              <w:t>квест</w:t>
            </w:r>
            <w:proofErr w:type="spellEnd"/>
            <w:r w:rsidRPr="00C2271A">
              <w:rPr>
                <w:szCs w:val="24"/>
              </w:rPr>
              <w:t xml:space="preserve"> «Труба зовет!»</w:t>
            </w:r>
          </w:p>
          <w:p w:rsidR="00C2271A" w:rsidRPr="00C2271A" w:rsidRDefault="00C2271A" w:rsidP="009726CB">
            <w:pPr>
              <w:widowControl w:val="0"/>
              <w:autoSpaceDE w:val="0"/>
              <w:autoSpaceDN w:val="0"/>
              <w:rPr>
                <w:szCs w:val="24"/>
              </w:rPr>
            </w:pPr>
            <w:r w:rsidRPr="00C2271A">
              <w:rPr>
                <w:szCs w:val="24"/>
              </w:rPr>
              <w:t>2.Мастер-класс по изготовлению необычных музыкальных инструментов.</w:t>
            </w:r>
          </w:p>
          <w:p w:rsidR="00C2271A" w:rsidRPr="00C2271A" w:rsidRDefault="00C2271A" w:rsidP="009726CB">
            <w:pPr>
              <w:spacing w:line="240" w:lineRule="atLeast"/>
              <w:rPr>
                <w:szCs w:val="24"/>
              </w:rPr>
            </w:pPr>
            <w:r w:rsidRPr="00C2271A">
              <w:rPr>
                <w:szCs w:val="24"/>
              </w:rPr>
              <w:t>3.Шуточный концерт «Мы к вам заехали на час»</w:t>
            </w:r>
          </w:p>
          <w:p w:rsidR="00C2271A" w:rsidRPr="00C2271A" w:rsidRDefault="00C2271A" w:rsidP="009726CB">
            <w:pPr>
              <w:spacing w:line="240" w:lineRule="atLeast"/>
              <w:rPr>
                <w:szCs w:val="24"/>
              </w:rPr>
            </w:pPr>
            <w:r w:rsidRPr="00C2271A">
              <w:rPr>
                <w:szCs w:val="24"/>
              </w:rPr>
              <w:t>4.Весёлые старты.</w:t>
            </w:r>
          </w:p>
        </w:tc>
      </w:tr>
      <w:tr w:rsidR="00C2271A" w:rsidRPr="00C2271A" w:rsidTr="00C2271A">
        <w:tc>
          <w:tcPr>
            <w:tcW w:w="832" w:type="dxa"/>
          </w:tcPr>
          <w:p w:rsidR="00C2271A" w:rsidRPr="00C2271A" w:rsidRDefault="00C2271A" w:rsidP="009726CB">
            <w:pPr>
              <w:pStyle w:val="1"/>
              <w:ind w:left="0"/>
              <w:outlineLvl w:val="0"/>
              <w:rPr>
                <w:szCs w:val="24"/>
              </w:rPr>
            </w:pPr>
            <w:r w:rsidRPr="00C2271A">
              <w:rPr>
                <w:szCs w:val="24"/>
              </w:rPr>
              <w:lastRenderedPageBreak/>
              <w:t>15.</w:t>
            </w:r>
          </w:p>
        </w:tc>
        <w:tc>
          <w:tcPr>
            <w:tcW w:w="2978" w:type="dxa"/>
          </w:tcPr>
          <w:p w:rsidR="00C2271A" w:rsidRPr="00C2271A" w:rsidRDefault="00C2271A" w:rsidP="009726CB">
            <w:pPr>
              <w:pStyle w:val="1"/>
              <w:ind w:left="0"/>
              <w:outlineLvl w:val="0"/>
              <w:rPr>
                <w:szCs w:val="24"/>
              </w:rPr>
            </w:pPr>
            <w:r w:rsidRPr="00C2271A">
              <w:rPr>
                <w:szCs w:val="24"/>
              </w:rPr>
              <w:t>18.06</w:t>
            </w:r>
          </w:p>
          <w:p w:rsidR="00C2271A" w:rsidRPr="00C2271A" w:rsidRDefault="00C2271A" w:rsidP="009726CB">
            <w:pPr>
              <w:pStyle w:val="1"/>
              <w:ind w:left="0"/>
              <w:outlineLvl w:val="0"/>
              <w:rPr>
                <w:szCs w:val="24"/>
              </w:rPr>
            </w:pPr>
            <w:r w:rsidRPr="00C2271A">
              <w:rPr>
                <w:color w:val="000000" w:themeColor="text1"/>
                <w:szCs w:val="24"/>
              </w:rPr>
              <w:t>«</w:t>
            </w:r>
            <w:proofErr w:type="spellStart"/>
            <w:r w:rsidRPr="00C2271A">
              <w:rPr>
                <w:color w:val="000000" w:themeColor="text1"/>
                <w:szCs w:val="24"/>
              </w:rPr>
              <w:t>Волонтёрство</w:t>
            </w:r>
            <w:proofErr w:type="spellEnd"/>
            <w:r w:rsidRPr="00C2271A">
              <w:rPr>
                <w:color w:val="000000" w:themeColor="text1"/>
                <w:szCs w:val="24"/>
              </w:rPr>
              <w:t xml:space="preserve"> и добровольчество «Благо твори!»</w:t>
            </w:r>
          </w:p>
        </w:tc>
        <w:tc>
          <w:tcPr>
            <w:tcW w:w="7229" w:type="dxa"/>
            <w:vAlign w:val="center"/>
          </w:tcPr>
          <w:p w:rsidR="00C2271A" w:rsidRPr="00C2271A" w:rsidRDefault="00C2271A" w:rsidP="009726CB">
            <w:pPr>
              <w:rPr>
                <w:szCs w:val="24"/>
              </w:rPr>
            </w:pPr>
            <w:r w:rsidRPr="00C2271A">
              <w:rPr>
                <w:szCs w:val="24"/>
              </w:rPr>
              <w:t>1.Познавательный час «Страна Пионерия»</w:t>
            </w:r>
          </w:p>
          <w:p w:rsidR="00C2271A" w:rsidRPr="00C2271A" w:rsidRDefault="00C2271A" w:rsidP="009726CB">
            <w:pPr>
              <w:rPr>
                <w:szCs w:val="24"/>
              </w:rPr>
            </w:pPr>
            <w:r w:rsidRPr="00C2271A">
              <w:rPr>
                <w:szCs w:val="24"/>
              </w:rPr>
              <w:t>2. «Душа каждого человека радуется, когда он делает добро другому!»</w:t>
            </w:r>
          </w:p>
          <w:p w:rsidR="00C2271A" w:rsidRPr="00C2271A" w:rsidRDefault="00C2271A" w:rsidP="009726CB">
            <w:pPr>
              <w:rPr>
                <w:szCs w:val="24"/>
              </w:rPr>
            </w:pPr>
            <w:r w:rsidRPr="00C2271A">
              <w:rPr>
                <w:szCs w:val="24"/>
              </w:rPr>
              <w:t>3.Акция «А ты сегодня улыбался?»</w:t>
            </w:r>
          </w:p>
          <w:p w:rsidR="00C2271A" w:rsidRPr="00C2271A" w:rsidRDefault="00C2271A" w:rsidP="009726CB">
            <w:pPr>
              <w:rPr>
                <w:szCs w:val="24"/>
              </w:rPr>
            </w:pPr>
            <w:r w:rsidRPr="00C2271A">
              <w:rPr>
                <w:szCs w:val="24"/>
              </w:rPr>
              <w:t>4. Рисунки на асфальте «Краски лета»</w:t>
            </w:r>
          </w:p>
          <w:p w:rsidR="00C2271A" w:rsidRPr="00C2271A" w:rsidRDefault="00C2271A" w:rsidP="009726CB">
            <w:pPr>
              <w:rPr>
                <w:szCs w:val="24"/>
              </w:rPr>
            </w:pPr>
            <w:r w:rsidRPr="00C2271A">
              <w:rPr>
                <w:szCs w:val="24"/>
              </w:rPr>
              <w:t>5.Развлекательная программа «Лето красное, звонче пой»</w:t>
            </w:r>
          </w:p>
          <w:p w:rsidR="00C2271A" w:rsidRPr="00C2271A" w:rsidRDefault="00C2271A" w:rsidP="009726CB">
            <w:pPr>
              <w:spacing w:line="240" w:lineRule="atLeast"/>
              <w:jc w:val="center"/>
              <w:rPr>
                <w:szCs w:val="24"/>
              </w:rPr>
            </w:pPr>
          </w:p>
        </w:tc>
      </w:tr>
      <w:tr w:rsidR="00C2271A" w:rsidRPr="00C2271A" w:rsidTr="00C2271A">
        <w:tc>
          <w:tcPr>
            <w:tcW w:w="832" w:type="dxa"/>
          </w:tcPr>
          <w:p w:rsidR="00C2271A" w:rsidRPr="00C2271A" w:rsidRDefault="00C2271A" w:rsidP="009726CB">
            <w:pPr>
              <w:pStyle w:val="1"/>
              <w:ind w:left="0"/>
              <w:outlineLvl w:val="0"/>
              <w:rPr>
                <w:szCs w:val="24"/>
              </w:rPr>
            </w:pPr>
            <w:r w:rsidRPr="00C2271A">
              <w:rPr>
                <w:szCs w:val="24"/>
              </w:rPr>
              <w:t>16.</w:t>
            </w:r>
          </w:p>
        </w:tc>
        <w:tc>
          <w:tcPr>
            <w:tcW w:w="2978" w:type="dxa"/>
          </w:tcPr>
          <w:p w:rsidR="00C2271A" w:rsidRPr="00C2271A" w:rsidRDefault="00C2271A" w:rsidP="009726CB">
            <w:pPr>
              <w:pStyle w:val="1"/>
              <w:ind w:left="0"/>
              <w:outlineLvl w:val="0"/>
              <w:rPr>
                <w:szCs w:val="24"/>
              </w:rPr>
            </w:pPr>
            <w:r w:rsidRPr="00C2271A">
              <w:rPr>
                <w:szCs w:val="24"/>
              </w:rPr>
              <w:t>19.06</w:t>
            </w:r>
          </w:p>
          <w:p w:rsidR="00C2271A" w:rsidRPr="00C2271A" w:rsidRDefault="00C2271A" w:rsidP="009726CB">
            <w:pPr>
              <w:pStyle w:val="1"/>
              <w:ind w:left="0"/>
              <w:outlineLvl w:val="0"/>
              <w:rPr>
                <w:szCs w:val="24"/>
              </w:rPr>
            </w:pPr>
            <w:r w:rsidRPr="00C2271A">
              <w:rPr>
                <w:color w:val="000000" w:themeColor="text1"/>
                <w:szCs w:val="24"/>
              </w:rPr>
              <w:t>«День юмора и смеха»</w:t>
            </w:r>
          </w:p>
        </w:tc>
        <w:tc>
          <w:tcPr>
            <w:tcW w:w="7229" w:type="dxa"/>
            <w:vAlign w:val="center"/>
          </w:tcPr>
          <w:p w:rsidR="00C2271A" w:rsidRPr="00C2271A" w:rsidRDefault="00C2271A" w:rsidP="009726CB">
            <w:pPr>
              <w:ind w:hanging="113"/>
              <w:rPr>
                <w:szCs w:val="24"/>
              </w:rPr>
            </w:pPr>
            <w:r w:rsidRPr="00C2271A">
              <w:rPr>
                <w:szCs w:val="24"/>
              </w:rPr>
              <w:t xml:space="preserve"> 1.«Письмо себе любимому»</w:t>
            </w:r>
          </w:p>
          <w:p w:rsidR="00C2271A" w:rsidRPr="00C2271A" w:rsidRDefault="00C2271A" w:rsidP="009726CB">
            <w:pPr>
              <w:ind w:hanging="113"/>
              <w:rPr>
                <w:szCs w:val="24"/>
              </w:rPr>
            </w:pPr>
            <w:r w:rsidRPr="00C2271A">
              <w:rPr>
                <w:szCs w:val="24"/>
              </w:rPr>
              <w:t xml:space="preserve"> 2.Конкурс «Лучший макияж Страны чудес».</w:t>
            </w:r>
          </w:p>
          <w:p w:rsidR="00C2271A" w:rsidRPr="00C2271A" w:rsidRDefault="00C2271A" w:rsidP="009726CB">
            <w:pPr>
              <w:ind w:hanging="113"/>
              <w:rPr>
                <w:szCs w:val="24"/>
              </w:rPr>
            </w:pPr>
            <w:r w:rsidRPr="00C2271A">
              <w:rPr>
                <w:szCs w:val="24"/>
              </w:rPr>
              <w:t xml:space="preserve"> 3.Конкурс </w:t>
            </w:r>
            <w:proofErr w:type="spellStart"/>
            <w:r w:rsidRPr="00C2271A">
              <w:rPr>
                <w:szCs w:val="24"/>
              </w:rPr>
              <w:t>перевралей</w:t>
            </w:r>
            <w:proofErr w:type="spellEnd"/>
            <w:r w:rsidRPr="00C2271A">
              <w:rPr>
                <w:szCs w:val="24"/>
              </w:rPr>
              <w:t>.</w:t>
            </w:r>
          </w:p>
          <w:p w:rsidR="00C2271A" w:rsidRPr="00C2271A" w:rsidRDefault="00C2271A" w:rsidP="009726CB">
            <w:pPr>
              <w:ind w:hanging="113"/>
              <w:rPr>
                <w:szCs w:val="24"/>
              </w:rPr>
            </w:pPr>
            <w:r w:rsidRPr="00C2271A">
              <w:rPr>
                <w:szCs w:val="24"/>
              </w:rPr>
              <w:t xml:space="preserve"> 4.Конкурс пародий</w:t>
            </w:r>
          </w:p>
          <w:p w:rsidR="00C2271A" w:rsidRPr="00C2271A" w:rsidRDefault="00C2271A" w:rsidP="009726CB">
            <w:pPr>
              <w:ind w:hanging="113"/>
              <w:rPr>
                <w:szCs w:val="24"/>
              </w:rPr>
            </w:pPr>
            <w:r w:rsidRPr="00C2271A">
              <w:rPr>
                <w:szCs w:val="24"/>
              </w:rPr>
              <w:t xml:space="preserve"> 5.Весёлые старты</w:t>
            </w:r>
          </w:p>
        </w:tc>
      </w:tr>
      <w:tr w:rsidR="00C2271A" w:rsidRPr="00C2271A" w:rsidTr="00C2271A">
        <w:tc>
          <w:tcPr>
            <w:tcW w:w="832" w:type="dxa"/>
          </w:tcPr>
          <w:p w:rsidR="00C2271A" w:rsidRPr="00C2271A" w:rsidRDefault="00C2271A" w:rsidP="009726CB">
            <w:pPr>
              <w:pStyle w:val="1"/>
              <w:ind w:left="0"/>
              <w:outlineLvl w:val="0"/>
              <w:rPr>
                <w:szCs w:val="24"/>
              </w:rPr>
            </w:pPr>
            <w:r w:rsidRPr="00C2271A">
              <w:rPr>
                <w:szCs w:val="24"/>
              </w:rPr>
              <w:t>17.</w:t>
            </w:r>
          </w:p>
        </w:tc>
        <w:tc>
          <w:tcPr>
            <w:tcW w:w="2978" w:type="dxa"/>
          </w:tcPr>
          <w:p w:rsidR="00C2271A" w:rsidRPr="00C2271A" w:rsidRDefault="00C2271A" w:rsidP="009726CB">
            <w:pPr>
              <w:pStyle w:val="1"/>
              <w:ind w:left="0"/>
              <w:outlineLvl w:val="0"/>
              <w:rPr>
                <w:szCs w:val="24"/>
              </w:rPr>
            </w:pPr>
            <w:r w:rsidRPr="00C2271A">
              <w:rPr>
                <w:szCs w:val="24"/>
              </w:rPr>
              <w:t>20.06</w:t>
            </w:r>
          </w:p>
          <w:p w:rsidR="00C2271A" w:rsidRPr="00C2271A" w:rsidRDefault="00C2271A" w:rsidP="009726CB">
            <w:pPr>
              <w:pStyle w:val="1"/>
              <w:ind w:left="0"/>
              <w:outlineLvl w:val="0"/>
              <w:rPr>
                <w:szCs w:val="24"/>
              </w:rPr>
            </w:pPr>
            <w:r w:rsidRPr="00C2271A">
              <w:rPr>
                <w:szCs w:val="24"/>
              </w:rPr>
              <w:t xml:space="preserve">«Я и моя </w:t>
            </w:r>
            <w:proofErr w:type="spellStart"/>
            <w:r w:rsidRPr="00C2271A">
              <w:rPr>
                <w:szCs w:val="24"/>
              </w:rPr>
              <w:t>РоссиЯ</w:t>
            </w:r>
            <w:proofErr w:type="spellEnd"/>
            <w:r w:rsidRPr="00C2271A">
              <w:rPr>
                <w:szCs w:val="24"/>
              </w:rPr>
              <w:t>»</w:t>
            </w:r>
          </w:p>
          <w:p w:rsidR="00C2271A" w:rsidRPr="00C2271A" w:rsidRDefault="00C2271A" w:rsidP="009726CB">
            <w:pPr>
              <w:pStyle w:val="1"/>
              <w:ind w:left="0"/>
              <w:outlineLvl w:val="0"/>
              <w:rPr>
                <w:szCs w:val="24"/>
              </w:rPr>
            </w:pPr>
          </w:p>
        </w:tc>
        <w:tc>
          <w:tcPr>
            <w:tcW w:w="7229" w:type="dxa"/>
            <w:vAlign w:val="center"/>
          </w:tcPr>
          <w:p w:rsidR="00C2271A" w:rsidRPr="00C2271A" w:rsidRDefault="00C2271A" w:rsidP="009726CB">
            <w:pPr>
              <w:contextualSpacing/>
              <w:rPr>
                <w:szCs w:val="24"/>
              </w:rPr>
            </w:pPr>
            <w:r w:rsidRPr="00C2271A">
              <w:rPr>
                <w:szCs w:val="24"/>
              </w:rPr>
              <w:t xml:space="preserve">1.День памяти и </w:t>
            </w:r>
            <w:proofErr w:type="gramStart"/>
            <w:r w:rsidRPr="00C2271A">
              <w:rPr>
                <w:szCs w:val="24"/>
              </w:rPr>
              <w:t>скорби .</w:t>
            </w:r>
            <w:proofErr w:type="gramEnd"/>
            <w:r w:rsidRPr="00C2271A">
              <w:rPr>
                <w:szCs w:val="24"/>
              </w:rPr>
              <w:t xml:space="preserve"> Акция «Свеча памяти» </w:t>
            </w:r>
          </w:p>
          <w:p w:rsidR="00C2271A" w:rsidRPr="00C2271A" w:rsidRDefault="00C2271A" w:rsidP="009726CB">
            <w:pPr>
              <w:contextualSpacing/>
              <w:rPr>
                <w:szCs w:val="24"/>
              </w:rPr>
            </w:pPr>
            <w:r w:rsidRPr="00C2271A">
              <w:rPr>
                <w:szCs w:val="24"/>
              </w:rPr>
              <w:t xml:space="preserve"> 2.Концертная программа «Спасибо Вам, ветераны!» </w:t>
            </w:r>
          </w:p>
          <w:p w:rsidR="00C2271A" w:rsidRPr="00C2271A" w:rsidRDefault="00C2271A" w:rsidP="009726CB">
            <w:pPr>
              <w:contextualSpacing/>
              <w:rPr>
                <w:szCs w:val="24"/>
              </w:rPr>
            </w:pPr>
            <w:r w:rsidRPr="00C2271A">
              <w:rPr>
                <w:szCs w:val="24"/>
              </w:rPr>
              <w:t xml:space="preserve"> 3.Возложение цветов к памятнику участников ВОВ.</w:t>
            </w:r>
          </w:p>
          <w:p w:rsidR="00C2271A" w:rsidRPr="00C2271A" w:rsidRDefault="00C2271A" w:rsidP="009726CB">
            <w:pPr>
              <w:contextualSpacing/>
              <w:rPr>
                <w:szCs w:val="24"/>
              </w:rPr>
            </w:pPr>
            <w:r w:rsidRPr="00C2271A">
              <w:rPr>
                <w:szCs w:val="24"/>
              </w:rPr>
              <w:t xml:space="preserve">4.Литературная композиция «Ради жизни на земле» </w:t>
            </w:r>
          </w:p>
          <w:p w:rsidR="00C2271A" w:rsidRPr="00C2271A" w:rsidRDefault="00C2271A" w:rsidP="009726CB">
            <w:pPr>
              <w:contextualSpacing/>
              <w:rPr>
                <w:szCs w:val="24"/>
              </w:rPr>
            </w:pPr>
            <w:r w:rsidRPr="00C2271A">
              <w:rPr>
                <w:szCs w:val="24"/>
              </w:rPr>
              <w:t>5.Игра «Зарница»</w:t>
            </w:r>
          </w:p>
        </w:tc>
      </w:tr>
      <w:tr w:rsidR="00C2271A" w:rsidRPr="00C2271A" w:rsidTr="00C2271A">
        <w:tc>
          <w:tcPr>
            <w:tcW w:w="832" w:type="dxa"/>
          </w:tcPr>
          <w:p w:rsidR="00C2271A" w:rsidRPr="00C2271A" w:rsidRDefault="00C2271A" w:rsidP="009726CB">
            <w:pPr>
              <w:pStyle w:val="1"/>
              <w:ind w:left="0"/>
              <w:outlineLvl w:val="0"/>
              <w:rPr>
                <w:szCs w:val="24"/>
              </w:rPr>
            </w:pPr>
            <w:r w:rsidRPr="00C2271A">
              <w:rPr>
                <w:szCs w:val="24"/>
              </w:rPr>
              <w:t>18.</w:t>
            </w:r>
          </w:p>
        </w:tc>
        <w:tc>
          <w:tcPr>
            <w:tcW w:w="2978" w:type="dxa"/>
          </w:tcPr>
          <w:p w:rsidR="00C2271A" w:rsidRPr="00C2271A" w:rsidRDefault="00C2271A" w:rsidP="009726CB">
            <w:pPr>
              <w:pStyle w:val="1"/>
              <w:ind w:left="0"/>
              <w:outlineLvl w:val="0"/>
              <w:rPr>
                <w:szCs w:val="24"/>
              </w:rPr>
            </w:pPr>
            <w:r w:rsidRPr="00C2271A">
              <w:rPr>
                <w:szCs w:val="24"/>
              </w:rPr>
              <w:t>21.06</w:t>
            </w:r>
          </w:p>
          <w:p w:rsidR="00C2271A" w:rsidRPr="00C2271A" w:rsidRDefault="00C2271A" w:rsidP="009726CB">
            <w:pPr>
              <w:pStyle w:val="1"/>
              <w:ind w:left="0"/>
              <w:outlineLvl w:val="0"/>
              <w:rPr>
                <w:szCs w:val="24"/>
              </w:rPr>
            </w:pPr>
            <w:r w:rsidRPr="00C2271A">
              <w:rPr>
                <w:szCs w:val="24"/>
              </w:rPr>
              <w:t>Закрытие лагеря. "День друзей"</w:t>
            </w:r>
          </w:p>
        </w:tc>
        <w:tc>
          <w:tcPr>
            <w:tcW w:w="7229" w:type="dxa"/>
            <w:vAlign w:val="center"/>
          </w:tcPr>
          <w:p w:rsidR="00C2271A" w:rsidRPr="00C2271A" w:rsidRDefault="00C2271A" w:rsidP="009726CB">
            <w:pPr>
              <w:rPr>
                <w:szCs w:val="24"/>
              </w:rPr>
            </w:pPr>
            <w:r w:rsidRPr="00C2271A">
              <w:rPr>
                <w:szCs w:val="24"/>
              </w:rPr>
              <w:t>1.Викторина "Наши верные друзья"</w:t>
            </w:r>
          </w:p>
          <w:p w:rsidR="00C2271A" w:rsidRPr="00C2271A" w:rsidRDefault="00C2271A" w:rsidP="009726CB">
            <w:pPr>
              <w:rPr>
                <w:szCs w:val="24"/>
              </w:rPr>
            </w:pPr>
            <w:r w:rsidRPr="00C2271A">
              <w:rPr>
                <w:szCs w:val="24"/>
              </w:rPr>
              <w:t>2.Спортивная эстафета "</w:t>
            </w:r>
            <w:proofErr w:type="spellStart"/>
            <w:r w:rsidRPr="00C2271A">
              <w:rPr>
                <w:szCs w:val="24"/>
              </w:rPr>
              <w:t>Я+ты</w:t>
            </w:r>
            <w:proofErr w:type="spellEnd"/>
            <w:r w:rsidRPr="00C2271A">
              <w:rPr>
                <w:szCs w:val="24"/>
              </w:rPr>
              <w:t>=мы"</w:t>
            </w:r>
          </w:p>
          <w:p w:rsidR="00C2271A" w:rsidRPr="00C2271A" w:rsidRDefault="00C2271A" w:rsidP="009726CB">
            <w:pPr>
              <w:spacing w:line="240" w:lineRule="atLeast"/>
              <w:rPr>
                <w:szCs w:val="24"/>
              </w:rPr>
            </w:pPr>
            <w:r w:rsidRPr="00C2271A">
              <w:rPr>
                <w:szCs w:val="24"/>
              </w:rPr>
              <w:t>3.Разучивание песен о дружбе.</w:t>
            </w:r>
          </w:p>
          <w:p w:rsidR="00C2271A" w:rsidRPr="00C2271A" w:rsidRDefault="00C2271A" w:rsidP="009726CB">
            <w:pPr>
              <w:rPr>
                <w:szCs w:val="24"/>
              </w:rPr>
            </w:pPr>
            <w:r w:rsidRPr="00C2271A">
              <w:rPr>
                <w:szCs w:val="24"/>
              </w:rPr>
              <w:t>4.Торжественное закрытие смены, награждение участников и победителей викторин, конкурсов, соревнований.</w:t>
            </w:r>
          </w:p>
          <w:p w:rsidR="00C2271A" w:rsidRPr="00C2271A" w:rsidRDefault="00C2271A" w:rsidP="009726CB">
            <w:pPr>
              <w:rPr>
                <w:szCs w:val="24"/>
              </w:rPr>
            </w:pPr>
            <w:r w:rsidRPr="00C2271A">
              <w:rPr>
                <w:szCs w:val="24"/>
              </w:rPr>
              <w:t>5.Концертная  программа "Мы вместе"</w:t>
            </w:r>
          </w:p>
        </w:tc>
      </w:tr>
    </w:tbl>
    <w:p w:rsidR="00C2271A" w:rsidRDefault="00C2271A" w:rsidP="00C2271A">
      <w:pPr>
        <w:spacing w:after="0"/>
        <w:ind w:left="0" w:right="166" w:firstLine="0"/>
      </w:pPr>
    </w:p>
    <w:p w:rsidR="00C2271A" w:rsidRDefault="00C2271A">
      <w:pPr>
        <w:spacing w:after="0"/>
        <w:ind w:left="41" w:right="166"/>
      </w:pPr>
    </w:p>
    <w:p w:rsidR="006067E3" w:rsidRDefault="005107B4">
      <w:pPr>
        <w:ind w:left="570" w:right="166"/>
      </w:pPr>
      <w:r>
        <w:t>*</w:t>
      </w:r>
      <w:proofErr w:type="gramStart"/>
      <w:r>
        <w:t>В</w:t>
      </w:r>
      <w:proofErr w:type="gramEnd"/>
      <w:r>
        <w:t xml:space="preserve"> мероприятия могут вноситься изменения по ключевым направлениям воспитания. </w:t>
      </w:r>
    </w:p>
    <w:sectPr w:rsidR="006067E3">
      <w:pgSz w:w="11899" w:h="16841"/>
      <w:pgMar w:top="1109" w:right="354" w:bottom="954" w:left="108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755FF"/>
    <w:multiLevelType w:val="hybridMultilevel"/>
    <w:tmpl w:val="CE94B4A4"/>
    <w:lvl w:ilvl="0" w:tplc="7852849E">
      <w:start w:val="1"/>
      <w:numFmt w:val="bullet"/>
      <w:lvlText w:val="-"/>
      <w:lvlJc w:val="left"/>
      <w:pPr>
        <w:ind w:left="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6646E4">
      <w:start w:val="1"/>
      <w:numFmt w:val="bullet"/>
      <w:lvlText w:val="o"/>
      <w:lvlJc w:val="left"/>
      <w:pPr>
        <w:ind w:left="1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9AC872">
      <w:start w:val="1"/>
      <w:numFmt w:val="bullet"/>
      <w:lvlText w:val="▪"/>
      <w:lvlJc w:val="left"/>
      <w:pPr>
        <w:ind w:left="2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F808EC">
      <w:start w:val="1"/>
      <w:numFmt w:val="bullet"/>
      <w:lvlText w:val="•"/>
      <w:lvlJc w:val="left"/>
      <w:pPr>
        <w:ind w:left="3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D48ACA">
      <w:start w:val="1"/>
      <w:numFmt w:val="bullet"/>
      <w:lvlText w:val="o"/>
      <w:lvlJc w:val="left"/>
      <w:pPr>
        <w:ind w:left="3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F66188">
      <w:start w:val="1"/>
      <w:numFmt w:val="bullet"/>
      <w:lvlText w:val="▪"/>
      <w:lvlJc w:val="left"/>
      <w:pPr>
        <w:ind w:left="4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DE0C44">
      <w:start w:val="1"/>
      <w:numFmt w:val="bullet"/>
      <w:lvlText w:val="•"/>
      <w:lvlJc w:val="left"/>
      <w:pPr>
        <w:ind w:left="5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EC4944">
      <w:start w:val="1"/>
      <w:numFmt w:val="bullet"/>
      <w:lvlText w:val="o"/>
      <w:lvlJc w:val="left"/>
      <w:pPr>
        <w:ind w:left="5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C895AC">
      <w:start w:val="1"/>
      <w:numFmt w:val="bullet"/>
      <w:lvlText w:val="▪"/>
      <w:lvlJc w:val="left"/>
      <w:pPr>
        <w:ind w:left="6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EC3638"/>
    <w:multiLevelType w:val="hybridMultilevel"/>
    <w:tmpl w:val="886CF8F6"/>
    <w:lvl w:ilvl="0" w:tplc="84EA8930">
      <w:start w:val="1"/>
      <w:numFmt w:val="bullet"/>
      <w:lvlText w:val="-"/>
      <w:lvlJc w:val="left"/>
      <w:pPr>
        <w:ind w:left="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B830DC">
      <w:start w:val="1"/>
      <w:numFmt w:val="bullet"/>
      <w:lvlText w:val="o"/>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04F89A">
      <w:start w:val="1"/>
      <w:numFmt w:val="bullet"/>
      <w:lvlText w:val="▪"/>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10AA08">
      <w:start w:val="1"/>
      <w:numFmt w:val="bullet"/>
      <w:lvlText w:val="•"/>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249290">
      <w:start w:val="1"/>
      <w:numFmt w:val="bullet"/>
      <w:lvlText w:val="o"/>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EC1C3E">
      <w:start w:val="1"/>
      <w:numFmt w:val="bullet"/>
      <w:lvlText w:val="▪"/>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F6799E">
      <w:start w:val="1"/>
      <w:numFmt w:val="bullet"/>
      <w:lvlText w:val="•"/>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F0113C">
      <w:start w:val="1"/>
      <w:numFmt w:val="bullet"/>
      <w:lvlText w:val="o"/>
      <w:lvlJc w:val="left"/>
      <w:pPr>
        <w:ind w:left="5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1EF378">
      <w:start w:val="1"/>
      <w:numFmt w:val="bullet"/>
      <w:lvlText w:val="▪"/>
      <w:lvlJc w:val="left"/>
      <w:pPr>
        <w:ind w:left="6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3D0534"/>
    <w:multiLevelType w:val="hybridMultilevel"/>
    <w:tmpl w:val="BADC28D0"/>
    <w:lvl w:ilvl="0" w:tplc="1B6EA4F8">
      <w:start w:val="3"/>
      <w:numFmt w:val="decimal"/>
      <w:lvlText w:val="%1."/>
      <w:lvlJc w:val="left"/>
      <w:pPr>
        <w:ind w:left="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2AACA4">
      <w:start w:val="1"/>
      <w:numFmt w:val="lowerLetter"/>
      <w:lvlText w:val="%2"/>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6E7D28">
      <w:start w:val="1"/>
      <w:numFmt w:val="lowerRoman"/>
      <w:lvlText w:val="%3"/>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06BCC6">
      <w:start w:val="1"/>
      <w:numFmt w:val="decimal"/>
      <w:lvlText w:val="%4"/>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EA38DA">
      <w:start w:val="1"/>
      <w:numFmt w:val="lowerLetter"/>
      <w:lvlText w:val="%5"/>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5633D8">
      <w:start w:val="1"/>
      <w:numFmt w:val="lowerRoman"/>
      <w:lvlText w:val="%6"/>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BC2AAE">
      <w:start w:val="1"/>
      <w:numFmt w:val="decimal"/>
      <w:lvlText w:val="%7"/>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1CCA20">
      <w:start w:val="1"/>
      <w:numFmt w:val="lowerLetter"/>
      <w:lvlText w:val="%8"/>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2273A8">
      <w:start w:val="1"/>
      <w:numFmt w:val="lowerRoman"/>
      <w:lvlText w:val="%9"/>
      <w:lvlJc w:val="left"/>
      <w:pPr>
        <w:ind w:left="6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CC6BA1"/>
    <w:multiLevelType w:val="hybridMultilevel"/>
    <w:tmpl w:val="AF8AAC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3977B5"/>
    <w:multiLevelType w:val="hybridMultilevel"/>
    <w:tmpl w:val="3E2692DC"/>
    <w:lvl w:ilvl="0" w:tplc="A2C0493C">
      <w:start w:val="1"/>
      <w:numFmt w:val="bullet"/>
      <w:lvlText w:val="-"/>
      <w:lvlJc w:val="left"/>
      <w:pPr>
        <w:ind w:left="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005E9C">
      <w:start w:val="1"/>
      <w:numFmt w:val="bullet"/>
      <w:lvlText w:val="o"/>
      <w:lvlJc w:val="left"/>
      <w:pPr>
        <w:ind w:left="1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9E97AC">
      <w:start w:val="1"/>
      <w:numFmt w:val="bullet"/>
      <w:lvlText w:val="▪"/>
      <w:lvlJc w:val="left"/>
      <w:pPr>
        <w:ind w:left="2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E0504E">
      <w:start w:val="1"/>
      <w:numFmt w:val="bullet"/>
      <w:lvlText w:val="•"/>
      <w:lvlJc w:val="left"/>
      <w:pPr>
        <w:ind w:left="3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3A6CDE">
      <w:start w:val="1"/>
      <w:numFmt w:val="bullet"/>
      <w:lvlText w:val="o"/>
      <w:lvlJc w:val="left"/>
      <w:pPr>
        <w:ind w:left="3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AC8C7C">
      <w:start w:val="1"/>
      <w:numFmt w:val="bullet"/>
      <w:lvlText w:val="▪"/>
      <w:lvlJc w:val="left"/>
      <w:pPr>
        <w:ind w:left="4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285762">
      <w:start w:val="1"/>
      <w:numFmt w:val="bullet"/>
      <w:lvlText w:val="•"/>
      <w:lvlJc w:val="left"/>
      <w:pPr>
        <w:ind w:left="5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30AEF6">
      <w:start w:val="1"/>
      <w:numFmt w:val="bullet"/>
      <w:lvlText w:val="o"/>
      <w:lvlJc w:val="left"/>
      <w:pPr>
        <w:ind w:left="5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7C95D2">
      <w:start w:val="1"/>
      <w:numFmt w:val="bullet"/>
      <w:lvlText w:val="▪"/>
      <w:lvlJc w:val="left"/>
      <w:pPr>
        <w:ind w:left="6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A0800A5"/>
    <w:multiLevelType w:val="hybridMultilevel"/>
    <w:tmpl w:val="EB303158"/>
    <w:lvl w:ilvl="0" w:tplc="5D84004A">
      <w:start w:val="1"/>
      <w:numFmt w:val="bullet"/>
      <w:lvlText w:val="-"/>
      <w:lvlJc w:val="left"/>
      <w:pPr>
        <w:ind w:left="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2473EA">
      <w:start w:val="1"/>
      <w:numFmt w:val="bullet"/>
      <w:lvlText w:val="o"/>
      <w:lvlJc w:val="left"/>
      <w:pPr>
        <w:ind w:left="1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4C4D5A">
      <w:start w:val="1"/>
      <w:numFmt w:val="bullet"/>
      <w:lvlText w:val="▪"/>
      <w:lvlJc w:val="left"/>
      <w:pPr>
        <w:ind w:left="2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107E28">
      <w:start w:val="1"/>
      <w:numFmt w:val="bullet"/>
      <w:lvlText w:val="•"/>
      <w:lvlJc w:val="left"/>
      <w:pPr>
        <w:ind w:left="2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743C44">
      <w:start w:val="1"/>
      <w:numFmt w:val="bullet"/>
      <w:lvlText w:val="o"/>
      <w:lvlJc w:val="left"/>
      <w:pPr>
        <w:ind w:left="3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A45332">
      <w:start w:val="1"/>
      <w:numFmt w:val="bullet"/>
      <w:lvlText w:val="▪"/>
      <w:lvlJc w:val="left"/>
      <w:pPr>
        <w:ind w:left="4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EC3804">
      <w:start w:val="1"/>
      <w:numFmt w:val="bullet"/>
      <w:lvlText w:val="•"/>
      <w:lvlJc w:val="left"/>
      <w:pPr>
        <w:ind w:left="5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D25C6A">
      <w:start w:val="1"/>
      <w:numFmt w:val="bullet"/>
      <w:lvlText w:val="o"/>
      <w:lvlJc w:val="left"/>
      <w:pPr>
        <w:ind w:left="5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A6F47E">
      <w:start w:val="1"/>
      <w:numFmt w:val="bullet"/>
      <w:lvlText w:val="▪"/>
      <w:lvlJc w:val="left"/>
      <w:pPr>
        <w:ind w:left="6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FDD0451"/>
    <w:multiLevelType w:val="hybridMultilevel"/>
    <w:tmpl w:val="6C0C73A0"/>
    <w:lvl w:ilvl="0" w:tplc="1AC2D0DA">
      <w:start w:val="1"/>
      <w:numFmt w:val="bullet"/>
      <w:lvlText w:val="-"/>
      <w:lvlJc w:val="left"/>
      <w:pPr>
        <w:ind w:left="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E0CB1C">
      <w:start w:val="1"/>
      <w:numFmt w:val="bullet"/>
      <w:lvlText w:val="o"/>
      <w:lvlJc w:val="left"/>
      <w:pPr>
        <w:ind w:left="1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64288E">
      <w:start w:val="1"/>
      <w:numFmt w:val="bullet"/>
      <w:lvlText w:val="▪"/>
      <w:lvlJc w:val="left"/>
      <w:pPr>
        <w:ind w:left="2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0684E4">
      <w:start w:val="1"/>
      <w:numFmt w:val="bullet"/>
      <w:lvlText w:val="•"/>
      <w:lvlJc w:val="left"/>
      <w:pPr>
        <w:ind w:left="3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AA6252">
      <w:start w:val="1"/>
      <w:numFmt w:val="bullet"/>
      <w:lvlText w:val="o"/>
      <w:lvlJc w:val="left"/>
      <w:pPr>
        <w:ind w:left="3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56B58C">
      <w:start w:val="1"/>
      <w:numFmt w:val="bullet"/>
      <w:lvlText w:val="▪"/>
      <w:lvlJc w:val="left"/>
      <w:pPr>
        <w:ind w:left="4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BE0272">
      <w:start w:val="1"/>
      <w:numFmt w:val="bullet"/>
      <w:lvlText w:val="•"/>
      <w:lvlJc w:val="left"/>
      <w:pPr>
        <w:ind w:left="5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2404FA">
      <w:start w:val="1"/>
      <w:numFmt w:val="bullet"/>
      <w:lvlText w:val="o"/>
      <w:lvlJc w:val="left"/>
      <w:pPr>
        <w:ind w:left="5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5AA3AA">
      <w:start w:val="1"/>
      <w:numFmt w:val="bullet"/>
      <w:lvlText w:val="▪"/>
      <w:lvlJc w:val="left"/>
      <w:pPr>
        <w:ind w:left="6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AEB0E15"/>
    <w:multiLevelType w:val="hybridMultilevel"/>
    <w:tmpl w:val="D01691D2"/>
    <w:lvl w:ilvl="0" w:tplc="C9E275A0">
      <w:start w:val="1"/>
      <w:numFmt w:val="bullet"/>
      <w:lvlText w:val="-"/>
      <w:lvlJc w:val="left"/>
      <w:pPr>
        <w:ind w:left="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924AEE">
      <w:start w:val="1"/>
      <w:numFmt w:val="bullet"/>
      <w:lvlText w:val="o"/>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10263A">
      <w:start w:val="1"/>
      <w:numFmt w:val="bullet"/>
      <w:lvlText w:val="▪"/>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0428DE">
      <w:start w:val="1"/>
      <w:numFmt w:val="bullet"/>
      <w:lvlText w:val="•"/>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30A93A">
      <w:start w:val="1"/>
      <w:numFmt w:val="bullet"/>
      <w:lvlText w:val="o"/>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004FF6">
      <w:start w:val="1"/>
      <w:numFmt w:val="bullet"/>
      <w:lvlText w:val="▪"/>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86A1D8">
      <w:start w:val="1"/>
      <w:numFmt w:val="bullet"/>
      <w:lvlText w:val="•"/>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A48F20">
      <w:start w:val="1"/>
      <w:numFmt w:val="bullet"/>
      <w:lvlText w:val="o"/>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067590">
      <w:start w:val="1"/>
      <w:numFmt w:val="bullet"/>
      <w:lvlText w:val="▪"/>
      <w:lvlJc w:val="left"/>
      <w:pPr>
        <w:ind w:left="6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7"/>
  </w:num>
  <w:num w:numId="3">
    <w:abstractNumId w:val="6"/>
  </w:num>
  <w:num w:numId="4">
    <w:abstractNumId w:val="4"/>
  </w:num>
  <w:num w:numId="5">
    <w:abstractNumId w:val="0"/>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7E3"/>
    <w:rsid w:val="003A6775"/>
    <w:rsid w:val="005107B4"/>
    <w:rsid w:val="006067E3"/>
    <w:rsid w:val="00B74EB9"/>
    <w:rsid w:val="00C22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A968D"/>
  <w15:docId w15:val="{5BFF54DA-07A6-405E-B830-5BA4FF12B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34" w:line="268" w:lineRule="auto"/>
      <w:ind w:left="56"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240"/>
      <w:ind w:left="10" w:right="126"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240"/>
      <w:ind w:left="10" w:right="126"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C2271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2271A"/>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24</Pages>
  <Words>7901</Words>
  <Characters>45038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17.03.2025 N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(Зарегистрировано в Минюсте России 31.03.2025 N 81693)</vt:lpstr>
    </vt:vector>
  </TitlesOfParts>
  <Company>SPecialiST RePack</Company>
  <LinksUpToDate>false</LinksUpToDate>
  <CharactersWithSpaces>52834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17.03.2025 N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(Зарегистрировано в Минюсте России 31.03.2025 N 81693)</dc:title>
  <dc:subject/>
  <dc:creator>Дом</dc:creator>
  <cp:keywords/>
  <cp:lastModifiedBy>bashmakov danil</cp:lastModifiedBy>
  <cp:revision>4</cp:revision>
  <dcterms:created xsi:type="dcterms:W3CDTF">2025-05-19T13:58:00Z</dcterms:created>
  <dcterms:modified xsi:type="dcterms:W3CDTF">2025-05-20T10:25:00Z</dcterms:modified>
</cp:coreProperties>
</file>