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46" w:rsidRDefault="003E3975" w:rsidP="00A20287">
      <w:pPr>
        <w:pStyle w:val="Heading1"/>
        <w:spacing w:before="74"/>
        <w:rPr>
          <w:spacing w:val="-2"/>
        </w:rPr>
      </w:pPr>
      <w:r>
        <w:rPr>
          <w:rFonts w:eastAsia="Calibri"/>
          <w:bCs w:val="0"/>
          <w:iCs/>
          <w:noProof/>
          <w:sz w:val="24"/>
          <w:szCs w:val="24"/>
          <w:lang w:eastAsia="ru-RU"/>
        </w:rPr>
        <w:drawing>
          <wp:inline distT="0" distB="0" distL="0" distR="0">
            <wp:extent cx="6483350" cy="892060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2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975" w:rsidRDefault="003E3975" w:rsidP="00A20287">
      <w:pPr>
        <w:pStyle w:val="Heading1"/>
        <w:spacing w:before="74"/>
        <w:rPr>
          <w:spacing w:val="-2"/>
        </w:rPr>
      </w:pPr>
    </w:p>
    <w:p w:rsidR="00533BB7" w:rsidRDefault="00A20287" w:rsidP="00A20287">
      <w:pPr>
        <w:pStyle w:val="Heading1"/>
        <w:spacing w:before="74"/>
      </w:pPr>
      <w:r>
        <w:rPr>
          <w:spacing w:val="-2"/>
        </w:rPr>
        <w:lastRenderedPageBreak/>
        <w:t>ПОЯСНИТЕЛЬНАЯ</w:t>
      </w:r>
      <w:r w:rsidR="001B0E46">
        <w:rPr>
          <w:spacing w:val="-2"/>
        </w:rPr>
        <w:t xml:space="preserve"> </w:t>
      </w:r>
      <w:r>
        <w:rPr>
          <w:spacing w:val="-2"/>
        </w:rPr>
        <w:t>ЗАПИСКА.</w:t>
      </w:r>
    </w:p>
    <w:p w:rsidR="00533BB7" w:rsidRDefault="00533BB7">
      <w:pPr>
        <w:pStyle w:val="a3"/>
        <w:spacing w:before="122"/>
        <w:ind w:left="0"/>
        <w:rPr>
          <w:b/>
        </w:rPr>
      </w:pPr>
    </w:p>
    <w:p w:rsidR="00533BB7" w:rsidRDefault="00A20287">
      <w:pPr>
        <w:pStyle w:val="a3"/>
        <w:ind w:right="793" w:firstLine="566"/>
      </w:pPr>
      <w:r>
        <w:t>Рабочая программа по истории для 8 класса к учебнику Б.П. Пузанова, О.И.Бородиной, Л.С.Сековец, Н.М.Редькиной «История</w:t>
      </w:r>
    </w:p>
    <w:p w:rsidR="00533BB7" w:rsidRDefault="00A20287">
      <w:pPr>
        <w:pStyle w:val="a3"/>
        <w:ind w:right="793"/>
      </w:pPr>
      <w:r>
        <w:t xml:space="preserve">России» для учащихся специальных (коррекционных) образовательных учреждений VIII вида, составлена на основании Программы специальных (коррекционных) образовательных учреждений VIII вида под редакцией </w:t>
      </w:r>
      <w:r>
        <w:rPr>
          <w:spacing w:val="-2"/>
        </w:rPr>
        <w:t>В.В.Воронковой.</w:t>
      </w:r>
    </w:p>
    <w:p w:rsidR="00533BB7" w:rsidRDefault="00A20287">
      <w:pPr>
        <w:pStyle w:val="a3"/>
        <w:spacing w:before="61"/>
        <w:ind w:right="704" w:firstLine="566"/>
        <w:jc w:val="both"/>
      </w:pPr>
      <w:r>
        <w:t>Рабочая программа учитывает особенности познавательной деятельности детей с ограниченными возможностями здоровья (сложной структурой дефекта), с легким нарушением интеллекта. Программа направлена на разностороннее развитие личности учащихся, способствует их умственному развитию, обеспечивают гражданское, нравственное, эстетическое воспитание. Программа содержит материал, помогающий учащимся достичь того уровня общеобразовательных знаний и умений, который необходим им для социальной адаптации.</w:t>
      </w:r>
    </w:p>
    <w:p w:rsidR="00533BB7" w:rsidRDefault="00A20287">
      <w:pPr>
        <w:pStyle w:val="a3"/>
        <w:spacing w:before="60"/>
        <w:ind w:right="707" w:firstLine="566"/>
        <w:jc w:val="both"/>
      </w:pPr>
      <w:r>
        <w:t xml:space="preserve">Количество часов по учебному плану всего: 68 часов в год; 2 часа в </w:t>
      </w:r>
      <w:r>
        <w:rPr>
          <w:spacing w:val="-2"/>
        </w:rPr>
        <w:t>неделю.</w:t>
      </w:r>
    </w:p>
    <w:p w:rsidR="00533BB7" w:rsidRDefault="00A20287">
      <w:pPr>
        <w:pStyle w:val="a3"/>
        <w:spacing w:before="59"/>
        <w:jc w:val="both"/>
      </w:pPr>
      <w:r>
        <w:t>В8классеучащиесязнакомятсяссобытиямиXIX</w:t>
      </w:r>
      <w:r>
        <w:rPr>
          <w:spacing w:val="-2"/>
        </w:rPr>
        <w:t xml:space="preserve"> века.</w:t>
      </w:r>
    </w:p>
    <w:p w:rsidR="00533BB7" w:rsidRDefault="00533BB7">
      <w:pPr>
        <w:pStyle w:val="a3"/>
        <w:spacing w:before="122"/>
        <w:ind w:left="0"/>
      </w:pPr>
    </w:p>
    <w:p w:rsidR="00533BB7" w:rsidRDefault="00A20287">
      <w:pPr>
        <w:pStyle w:val="a3"/>
        <w:ind w:right="793"/>
      </w:pPr>
      <w:r>
        <w:t>История в школе для детей с нарушением интеллекта рассматривается как учебный предмет, в который заложено изучение исторического материала, овладение знаниями и умениями, коррекционное воздействие изучаемого материала на личность ученика, формирование личностных качеств</w:t>
      </w:r>
    </w:p>
    <w:p w:rsidR="00533BB7" w:rsidRDefault="00A20287">
      <w:pPr>
        <w:pStyle w:val="a3"/>
        <w:ind w:right="1615"/>
      </w:pPr>
      <w:r>
        <w:t>гражданина, подготовка подростка с нарушением интеллекта к жизни, социально-трудовая и правовая адаптация выпускника в общество.</w:t>
      </w:r>
    </w:p>
    <w:p w:rsidR="00533BB7" w:rsidRDefault="00533BB7">
      <w:pPr>
        <w:pStyle w:val="a3"/>
        <w:spacing w:before="119"/>
        <w:ind w:left="0"/>
      </w:pPr>
    </w:p>
    <w:p w:rsidR="00533BB7" w:rsidRDefault="00A20287">
      <w:pPr>
        <w:pStyle w:val="a3"/>
        <w:spacing w:before="1"/>
        <w:ind w:right="737"/>
      </w:pPr>
      <w:r>
        <w:t>Последовательноеизучениеисторическихсобытийобеспечитболееглубокое понимание материала, облегчит и ускорит формирование знаний. При этом может быть использован уровневый подход к формированию знаний с учетом психофизического развития, типологических и индивидуальных особенностей учеников. Для лучшего усвоения материала необходимо</w:t>
      </w:r>
    </w:p>
    <w:p w:rsidR="00533BB7" w:rsidRDefault="00A20287">
      <w:pPr>
        <w:pStyle w:val="a3"/>
        <w:ind w:right="793"/>
      </w:pPr>
      <w:r>
        <w:t>применять систему межпредметных связей. Это необходимо в силу особенностейразвитияипознавательныхвозможностейумственно-отсталых детей, которые не в состоянии овладеть систематическим курсом истории, предусмотренным программой массовой школы, но данная программа</w:t>
      </w:r>
    </w:p>
    <w:p w:rsidR="00533BB7" w:rsidRDefault="00A20287">
      <w:pPr>
        <w:pStyle w:val="a3"/>
        <w:ind w:right="793"/>
      </w:pPr>
      <w:r>
        <w:t xml:space="preserve">рекомендует в доступной для учащихся форме изучать предлагаемый </w:t>
      </w:r>
      <w:r>
        <w:rPr>
          <w:spacing w:val="-2"/>
        </w:rPr>
        <w:t>материал.</w:t>
      </w:r>
    </w:p>
    <w:p w:rsidR="00533BB7" w:rsidRDefault="00533BB7">
      <w:pPr>
        <w:pStyle w:val="a3"/>
        <w:spacing w:before="121"/>
        <w:ind w:left="0"/>
      </w:pPr>
    </w:p>
    <w:p w:rsidR="00533BB7" w:rsidRDefault="00A20287">
      <w:pPr>
        <w:pStyle w:val="a3"/>
        <w:ind w:right="793"/>
      </w:pPr>
      <w:r>
        <w:t>Применение многообразных наглядных средств формирует у учеников умение представлять себе, как жили люди в определенную историческую эпоху, каков был быт представителей разных классов. Создание точных</w:t>
      </w:r>
    </w:p>
    <w:p w:rsidR="00533BB7" w:rsidRDefault="00533BB7">
      <w:pPr>
        <w:pStyle w:val="a3"/>
        <w:sectPr w:rsidR="00533BB7">
          <w:footerReference w:type="default" r:id="rId8"/>
          <w:pgSz w:w="11910" w:h="16840"/>
          <w:pgMar w:top="1040" w:right="141" w:bottom="1200" w:left="1559" w:header="0" w:footer="1000" w:gutter="0"/>
          <w:cols w:space="720"/>
        </w:sectPr>
      </w:pPr>
    </w:p>
    <w:p w:rsidR="00533BB7" w:rsidRDefault="00A20287">
      <w:pPr>
        <w:pStyle w:val="a3"/>
        <w:spacing w:before="74"/>
        <w:ind w:right="494"/>
      </w:pPr>
      <w:r>
        <w:lastRenderedPageBreak/>
        <w:t>зрительных образов – важный элемент обучения истории. При изучении истории важно вести специальную работу по использованию хронологии. Этому помогают «Лента времени», игры, викторины с использованием исторических дат.</w:t>
      </w:r>
    </w:p>
    <w:p w:rsidR="00533BB7" w:rsidRDefault="00533BB7">
      <w:pPr>
        <w:pStyle w:val="a3"/>
        <w:spacing w:before="121"/>
        <w:ind w:left="0"/>
      </w:pPr>
    </w:p>
    <w:p w:rsidR="00533BB7" w:rsidRDefault="00A20287">
      <w:pPr>
        <w:pStyle w:val="a3"/>
        <w:ind w:right="793"/>
      </w:pPr>
      <w:r>
        <w:t>На уроках истории в образовательной специальной (коррекционной) школе VIIIвидаиспользуются:рассказ,беседа,выборочноеобъяснительноечтение текста учебной книги, работа с историческими картинами, схемами,</w:t>
      </w:r>
    </w:p>
    <w:p w:rsidR="00533BB7" w:rsidRDefault="00A20287">
      <w:pPr>
        <w:pStyle w:val="a3"/>
        <w:spacing w:before="2"/>
        <w:ind w:right="793"/>
      </w:pPr>
      <w:r>
        <w:t xml:space="preserve">просмотри разбор видеоофильмов, отдельных фрагментов кино, </w:t>
      </w:r>
      <w:r>
        <w:rPr>
          <w:spacing w:val="-2"/>
        </w:rPr>
        <w:t>мультфильмов.</w:t>
      </w:r>
    </w:p>
    <w:p w:rsidR="00533BB7" w:rsidRDefault="00533BB7">
      <w:pPr>
        <w:pStyle w:val="a3"/>
        <w:spacing w:before="119"/>
        <w:ind w:left="0"/>
      </w:pPr>
    </w:p>
    <w:p w:rsidR="00533BB7" w:rsidRDefault="00A20287">
      <w:pPr>
        <w:pStyle w:val="a3"/>
        <w:ind w:right="793"/>
      </w:pPr>
      <w:r>
        <w:t>Представляется, что в курсе «Истории России» для детей с нарушениями интеллекта целесообразно сосредоточиться на крупных исторических событиях отечественной истории, жизни, быте людей данной эпохи. Дать отчетливый образ наиболее яркого события и выдающегося деятеля, олицетворяющего данный период истории. Такой подход к периодизации событий будет способствовать лучшему запоминанию их</w:t>
      </w:r>
    </w:p>
    <w:p w:rsidR="00533BB7" w:rsidRDefault="00A20287">
      <w:pPr>
        <w:pStyle w:val="a3"/>
        <w:ind w:right="793"/>
      </w:pPr>
      <w:r>
        <w:t>последовательности. При планировании курса количество часов определяется объёмом учебного материала, значимостью событий.</w:t>
      </w:r>
    </w:p>
    <w:p w:rsidR="00533BB7" w:rsidRDefault="00533BB7">
      <w:pPr>
        <w:pStyle w:val="a3"/>
        <w:ind w:left="0"/>
      </w:pPr>
    </w:p>
    <w:p w:rsidR="00533BB7" w:rsidRDefault="00533BB7">
      <w:pPr>
        <w:pStyle w:val="a3"/>
        <w:spacing w:before="181"/>
        <w:ind w:left="0"/>
      </w:pPr>
    </w:p>
    <w:p w:rsidR="00533BB7" w:rsidRDefault="00A20287">
      <w:pPr>
        <w:pStyle w:val="a3"/>
        <w:spacing w:line="322" w:lineRule="exact"/>
      </w:pPr>
      <w:r>
        <w:rPr>
          <w:b/>
          <w:u w:val="single"/>
        </w:rPr>
        <w:t xml:space="preserve">Цель: </w:t>
      </w:r>
      <w:r>
        <w:t xml:space="preserve">социализация подростка, формирование личностных </w:t>
      </w:r>
      <w:r>
        <w:rPr>
          <w:spacing w:val="-2"/>
        </w:rPr>
        <w:t>качеств</w:t>
      </w:r>
    </w:p>
    <w:p w:rsidR="00533BB7" w:rsidRDefault="00A20287">
      <w:pPr>
        <w:pStyle w:val="a3"/>
        <w:ind w:right="793"/>
      </w:pPr>
      <w:r>
        <w:t>гражданина, специально–трудовая и правовая адаптация ученика для жизни в обществе.</w:t>
      </w:r>
    </w:p>
    <w:p w:rsidR="00533BB7" w:rsidRDefault="00533BB7">
      <w:pPr>
        <w:pStyle w:val="a3"/>
        <w:spacing w:before="119"/>
        <w:ind w:left="0"/>
      </w:pPr>
    </w:p>
    <w:p w:rsidR="00533BB7" w:rsidRDefault="00A20287">
      <w:pPr>
        <w:ind w:left="143"/>
        <w:rPr>
          <w:b/>
          <w:sz w:val="28"/>
        </w:rPr>
      </w:pPr>
      <w:r>
        <w:rPr>
          <w:b/>
          <w:spacing w:val="-2"/>
          <w:sz w:val="28"/>
          <w:u w:val="single"/>
        </w:rPr>
        <w:t>Задачи</w:t>
      </w:r>
    </w:p>
    <w:p w:rsidR="00533BB7" w:rsidRDefault="00A20287">
      <w:pPr>
        <w:spacing w:before="62"/>
        <w:ind w:left="143"/>
        <w:rPr>
          <w:i/>
          <w:sz w:val="28"/>
        </w:rPr>
      </w:pPr>
      <w:r>
        <w:rPr>
          <w:i/>
          <w:sz w:val="28"/>
        </w:rPr>
        <w:t xml:space="preserve">Образовательные </w:t>
      </w:r>
      <w:r>
        <w:rPr>
          <w:i/>
          <w:spacing w:val="-2"/>
          <w:sz w:val="28"/>
        </w:rPr>
        <w:t>задачи: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60"/>
        <w:ind w:left="862"/>
        <w:rPr>
          <w:rFonts w:ascii="Symbol" w:hAnsi="Symbol"/>
          <w:sz w:val="20"/>
        </w:rPr>
      </w:pPr>
      <w:r>
        <w:rPr>
          <w:sz w:val="28"/>
        </w:rPr>
        <w:t xml:space="preserve">Усвоить важнейшие факты </w:t>
      </w:r>
      <w:r>
        <w:rPr>
          <w:spacing w:val="-2"/>
          <w:sz w:val="28"/>
        </w:rPr>
        <w:t>истории,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60"/>
        <w:ind w:left="862" w:right="1009"/>
        <w:rPr>
          <w:rFonts w:ascii="Symbol" w:hAnsi="Symbol"/>
          <w:sz w:val="20"/>
        </w:rPr>
      </w:pPr>
      <w:r>
        <w:rPr>
          <w:sz w:val="28"/>
        </w:rPr>
        <w:t xml:space="preserve">Создать исторические представления, отражающие основные явления </w:t>
      </w:r>
      <w:r>
        <w:rPr>
          <w:spacing w:val="-2"/>
          <w:sz w:val="28"/>
        </w:rPr>
        <w:t>прошлого,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59"/>
        <w:ind w:left="862" w:right="1153"/>
        <w:rPr>
          <w:rFonts w:ascii="Symbol" w:hAnsi="Symbol"/>
          <w:sz w:val="20"/>
        </w:rPr>
      </w:pPr>
      <w:r>
        <w:rPr>
          <w:sz w:val="28"/>
        </w:rPr>
        <w:t>Усвоить доступные для учащихся исторические понятия, понимание некоторых закономерностей общественного развития,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60"/>
        <w:ind w:left="862"/>
        <w:rPr>
          <w:rFonts w:ascii="Symbol" w:hAnsi="Symbol"/>
          <w:sz w:val="20"/>
        </w:rPr>
      </w:pPr>
      <w:r>
        <w:rPr>
          <w:sz w:val="28"/>
        </w:rPr>
        <w:t xml:space="preserve">Овладеть умением применять знания по истории в </w:t>
      </w:r>
      <w:r>
        <w:rPr>
          <w:spacing w:val="-2"/>
          <w:sz w:val="28"/>
        </w:rPr>
        <w:t>жизни,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62"/>
        <w:ind w:left="862" w:right="896"/>
        <w:rPr>
          <w:rFonts w:ascii="Symbol" w:hAnsi="Symbol"/>
          <w:sz w:val="20"/>
        </w:rPr>
      </w:pPr>
      <w:r>
        <w:rPr>
          <w:sz w:val="28"/>
        </w:rPr>
        <w:t xml:space="preserve">Выработать умения и навыки самостоятельной работы с историческим </w:t>
      </w:r>
      <w:r>
        <w:rPr>
          <w:spacing w:val="-2"/>
          <w:sz w:val="28"/>
        </w:rPr>
        <w:t>материалом.</w:t>
      </w:r>
    </w:p>
    <w:p w:rsidR="00533BB7" w:rsidRDefault="00533BB7">
      <w:pPr>
        <w:pStyle w:val="a3"/>
        <w:spacing w:before="118"/>
        <w:ind w:left="0"/>
      </w:pPr>
    </w:p>
    <w:p w:rsidR="00533BB7" w:rsidRDefault="00A20287">
      <w:pPr>
        <w:ind w:left="143"/>
        <w:rPr>
          <w:i/>
          <w:sz w:val="28"/>
        </w:rPr>
      </w:pPr>
      <w:r>
        <w:rPr>
          <w:i/>
          <w:sz w:val="28"/>
        </w:rPr>
        <w:t xml:space="preserve">Воспитательные </w:t>
      </w:r>
      <w:r>
        <w:rPr>
          <w:i/>
          <w:spacing w:val="-2"/>
          <w:sz w:val="28"/>
        </w:rPr>
        <w:t>задачи:</w:t>
      </w:r>
    </w:p>
    <w:p w:rsidR="00533BB7" w:rsidRDefault="00533BB7">
      <w:pPr>
        <w:pStyle w:val="a3"/>
        <w:spacing w:before="120"/>
        <w:ind w:left="0"/>
        <w:rPr>
          <w:i/>
        </w:rPr>
      </w:pP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 xml:space="preserve">Гражданское воспитание </w:t>
      </w:r>
      <w:r>
        <w:rPr>
          <w:spacing w:val="-2"/>
          <w:sz w:val="28"/>
        </w:rPr>
        <w:t>учащихся,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62"/>
        <w:ind w:left="862"/>
        <w:rPr>
          <w:rFonts w:ascii="Symbol" w:hAnsi="Symbol"/>
          <w:sz w:val="20"/>
        </w:rPr>
      </w:pPr>
      <w:r>
        <w:rPr>
          <w:sz w:val="28"/>
        </w:rPr>
        <w:t xml:space="preserve">Патриотическое </w:t>
      </w:r>
      <w:r>
        <w:rPr>
          <w:spacing w:val="-2"/>
          <w:sz w:val="28"/>
        </w:rPr>
        <w:t>воспитание,</w:t>
      </w:r>
    </w:p>
    <w:p w:rsidR="00533BB7" w:rsidRDefault="00533BB7">
      <w:pPr>
        <w:pStyle w:val="a4"/>
        <w:rPr>
          <w:rFonts w:ascii="Symbol" w:hAnsi="Symbol"/>
          <w:sz w:val="20"/>
        </w:rPr>
        <w:sectPr w:rsidR="00533BB7">
          <w:pgSz w:w="11910" w:h="16840"/>
          <w:pgMar w:top="1040" w:right="141" w:bottom="1200" w:left="1559" w:header="0" w:footer="1000" w:gutter="0"/>
          <w:cols w:space="720"/>
        </w:sectPr>
      </w:pP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74" w:line="242" w:lineRule="auto"/>
        <w:ind w:left="862" w:right="2514"/>
        <w:rPr>
          <w:rFonts w:ascii="Symbol" w:hAnsi="Symbol"/>
          <w:sz w:val="20"/>
        </w:rPr>
      </w:pPr>
      <w:r>
        <w:rPr>
          <w:sz w:val="28"/>
        </w:rPr>
        <w:lastRenderedPageBreak/>
        <w:t>Воспитание уважительного отношения к народам разных национальностей, нравственное воспитание,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56"/>
        <w:ind w:left="862"/>
        <w:rPr>
          <w:rFonts w:ascii="Symbol" w:hAnsi="Symbol"/>
          <w:sz w:val="20"/>
        </w:rPr>
      </w:pPr>
      <w:r>
        <w:rPr>
          <w:sz w:val="28"/>
        </w:rPr>
        <w:t xml:space="preserve">Эстетическое </w:t>
      </w:r>
      <w:r>
        <w:rPr>
          <w:spacing w:val="-2"/>
          <w:sz w:val="28"/>
        </w:rPr>
        <w:t>воспитание,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60"/>
        <w:ind w:left="862"/>
        <w:rPr>
          <w:rFonts w:ascii="Symbol" w:hAnsi="Symbol"/>
          <w:sz w:val="20"/>
        </w:rPr>
      </w:pPr>
      <w:r>
        <w:rPr>
          <w:sz w:val="28"/>
        </w:rPr>
        <w:t xml:space="preserve">Трудовое </w:t>
      </w:r>
      <w:r>
        <w:rPr>
          <w:spacing w:val="-2"/>
          <w:sz w:val="28"/>
        </w:rPr>
        <w:t>воспитание,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59"/>
        <w:ind w:left="862"/>
        <w:rPr>
          <w:rFonts w:ascii="Symbol" w:hAnsi="Symbol"/>
          <w:sz w:val="20"/>
        </w:rPr>
      </w:pPr>
      <w:r>
        <w:rPr>
          <w:sz w:val="28"/>
        </w:rPr>
        <w:t xml:space="preserve">Экологическое </w:t>
      </w:r>
      <w:r>
        <w:rPr>
          <w:spacing w:val="-2"/>
          <w:sz w:val="28"/>
        </w:rPr>
        <w:t>воспитание,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60"/>
        <w:ind w:left="862"/>
        <w:rPr>
          <w:rFonts w:ascii="Symbol" w:hAnsi="Symbol"/>
          <w:sz w:val="20"/>
        </w:rPr>
      </w:pPr>
      <w:r>
        <w:rPr>
          <w:sz w:val="28"/>
        </w:rPr>
        <w:t xml:space="preserve">Правовое </w:t>
      </w:r>
      <w:r>
        <w:rPr>
          <w:spacing w:val="-2"/>
          <w:sz w:val="28"/>
        </w:rPr>
        <w:t>воспитание,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59"/>
        <w:ind w:left="862"/>
        <w:rPr>
          <w:rFonts w:ascii="Symbol" w:hAnsi="Symbol"/>
          <w:sz w:val="20"/>
        </w:rPr>
      </w:pPr>
      <w:r>
        <w:rPr>
          <w:sz w:val="28"/>
        </w:rPr>
        <w:t xml:space="preserve">Формирование мировоззрения </w:t>
      </w:r>
      <w:r>
        <w:rPr>
          <w:spacing w:val="-2"/>
          <w:sz w:val="28"/>
        </w:rPr>
        <w:t>учащихся.</w:t>
      </w:r>
    </w:p>
    <w:p w:rsidR="00533BB7" w:rsidRDefault="00533BB7">
      <w:pPr>
        <w:pStyle w:val="a3"/>
        <w:spacing w:before="122"/>
        <w:ind w:left="0"/>
      </w:pPr>
    </w:p>
    <w:p w:rsidR="00533BB7" w:rsidRDefault="00A20287">
      <w:pPr>
        <w:ind w:left="143"/>
        <w:rPr>
          <w:i/>
          <w:sz w:val="28"/>
        </w:rPr>
      </w:pPr>
      <w:r>
        <w:rPr>
          <w:i/>
          <w:sz w:val="28"/>
        </w:rPr>
        <w:t xml:space="preserve">Коррекционно–развивающие </w:t>
      </w:r>
      <w:r>
        <w:rPr>
          <w:i/>
          <w:spacing w:val="-2"/>
          <w:sz w:val="28"/>
        </w:rPr>
        <w:t>задачи:</w:t>
      </w:r>
    </w:p>
    <w:p w:rsidR="00533BB7" w:rsidRDefault="00533BB7">
      <w:pPr>
        <w:pStyle w:val="a3"/>
        <w:spacing w:before="120"/>
        <w:ind w:left="0"/>
        <w:rPr>
          <w:i/>
        </w:rPr>
      </w:pP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ind w:left="862" w:right="1249"/>
        <w:rPr>
          <w:rFonts w:ascii="Symbol" w:hAnsi="Symbol"/>
          <w:sz w:val="20"/>
        </w:rPr>
      </w:pPr>
      <w:r>
        <w:rPr>
          <w:sz w:val="28"/>
        </w:rPr>
        <w:t>Развитие и коррекция внимания, восприятия, воображения, памяти, мышления, речи, эмоционально – волевой сферы.</w:t>
      </w:r>
    </w:p>
    <w:p w:rsidR="00533BB7" w:rsidRDefault="00533BB7">
      <w:pPr>
        <w:pStyle w:val="a3"/>
        <w:spacing w:before="1"/>
        <w:ind w:left="0"/>
      </w:pPr>
    </w:p>
    <w:p w:rsidR="00533BB7" w:rsidRDefault="00A20287">
      <w:pPr>
        <w:pStyle w:val="Heading1"/>
        <w:ind w:left="359"/>
      </w:pPr>
      <w:r>
        <w:t>ТЕМАТИЧЕСКОЕ</w:t>
      </w:r>
      <w:r>
        <w:rPr>
          <w:spacing w:val="-2"/>
        </w:rPr>
        <w:t>ПЛАНИРОВАНИЕ</w:t>
      </w:r>
    </w:p>
    <w:p w:rsidR="00533BB7" w:rsidRDefault="00533BB7">
      <w:pPr>
        <w:pStyle w:val="a3"/>
        <w:ind w:left="0"/>
        <w:rPr>
          <w:b/>
          <w:sz w:val="20"/>
        </w:rPr>
      </w:pPr>
    </w:p>
    <w:p w:rsidR="00533BB7" w:rsidRDefault="00533BB7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4555"/>
        <w:gridCol w:w="1703"/>
        <w:gridCol w:w="1389"/>
        <w:gridCol w:w="1752"/>
      </w:tblGrid>
      <w:tr w:rsidR="00533BB7" w:rsidTr="00F832EB">
        <w:trPr>
          <w:trHeight w:val="323"/>
        </w:trPr>
        <w:tc>
          <w:tcPr>
            <w:tcW w:w="655" w:type="dxa"/>
            <w:vMerge w:val="restart"/>
          </w:tcPr>
          <w:p w:rsidR="00533BB7" w:rsidRDefault="00A20287">
            <w:pPr>
              <w:pStyle w:val="TableParagraph"/>
              <w:ind w:left="127" w:right="109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555" w:type="dxa"/>
            <w:vMerge w:val="restart"/>
          </w:tcPr>
          <w:p w:rsidR="00533BB7" w:rsidRDefault="00A20287">
            <w:pPr>
              <w:pStyle w:val="TableParagraph"/>
              <w:ind w:left="42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 w:rsidR="00F832EB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  <w:r w:rsidR="00F832EB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F832EB">
              <w:rPr>
                <w:b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тем</w:t>
            </w:r>
          </w:p>
        </w:tc>
        <w:tc>
          <w:tcPr>
            <w:tcW w:w="1703" w:type="dxa"/>
            <w:vMerge w:val="restart"/>
          </w:tcPr>
          <w:p w:rsidR="00533BB7" w:rsidRDefault="00A20287">
            <w:pPr>
              <w:pStyle w:val="TableParagraph"/>
              <w:ind w:left="328" w:right="8" w:hanging="2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</w:t>
            </w:r>
            <w:r>
              <w:rPr>
                <w:b/>
                <w:sz w:val="28"/>
              </w:rPr>
              <w:t>о часов</w:t>
            </w:r>
          </w:p>
        </w:tc>
        <w:tc>
          <w:tcPr>
            <w:tcW w:w="3141" w:type="dxa"/>
            <w:gridSpan w:val="2"/>
          </w:tcPr>
          <w:p w:rsidR="00533BB7" w:rsidRDefault="00A20287">
            <w:pPr>
              <w:pStyle w:val="TableParagraph"/>
              <w:spacing w:line="304" w:lineRule="exact"/>
              <w:ind w:left="818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 w:rsidR="00F832EB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 w:rsidR="00F832EB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числе</w:t>
            </w:r>
          </w:p>
        </w:tc>
      </w:tr>
      <w:tr w:rsidR="00533BB7" w:rsidTr="00F832EB">
        <w:trPr>
          <w:trHeight w:val="642"/>
        </w:trPr>
        <w:tc>
          <w:tcPr>
            <w:tcW w:w="655" w:type="dxa"/>
            <w:vMerge/>
            <w:tcBorders>
              <w:top w:val="nil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vMerge/>
            <w:tcBorders>
              <w:top w:val="nil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89" w:type="dxa"/>
          </w:tcPr>
          <w:p w:rsidR="00533BB7" w:rsidRDefault="00A20287">
            <w:pPr>
              <w:pStyle w:val="TableParagraph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уроки</w:t>
            </w:r>
          </w:p>
        </w:tc>
        <w:tc>
          <w:tcPr>
            <w:tcW w:w="1752" w:type="dxa"/>
          </w:tcPr>
          <w:p w:rsidR="00533BB7" w:rsidRDefault="00A20287">
            <w:pPr>
              <w:pStyle w:val="TableParagraph"/>
              <w:spacing w:line="322" w:lineRule="exact"/>
              <w:ind w:left="202" w:hanging="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контрольн </w:t>
            </w:r>
            <w:r>
              <w:rPr>
                <w:b/>
                <w:sz w:val="28"/>
              </w:rPr>
              <w:t>ые</w:t>
            </w:r>
            <w:r w:rsidR="00F832EB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533BB7" w:rsidTr="00F832EB">
        <w:trPr>
          <w:trHeight w:val="644"/>
        </w:trPr>
        <w:tc>
          <w:tcPr>
            <w:tcW w:w="655" w:type="dxa"/>
          </w:tcPr>
          <w:p w:rsidR="00533BB7" w:rsidRDefault="00A2028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55" w:type="dxa"/>
          </w:tcPr>
          <w:p w:rsidR="00533BB7" w:rsidRDefault="00A20287">
            <w:pPr>
              <w:pStyle w:val="TableParagraph"/>
              <w:spacing w:line="322" w:lineRule="exact"/>
              <w:ind w:left="107" w:right="583"/>
              <w:rPr>
                <w:sz w:val="28"/>
              </w:rPr>
            </w:pPr>
            <w:r>
              <w:rPr>
                <w:sz w:val="28"/>
              </w:rPr>
              <w:t>Единая</w:t>
            </w:r>
            <w:r w:rsidR="00F832EB">
              <w:rPr>
                <w:sz w:val="28"/>
              </w:rPr>
              <w:t xml:space="preserve"> </w:t>
            </w:r>
            <w:r>
              <w:rPr>
                <w:sz w:val="28"/>
              </w:rPr>
              <w:t>Россия(конец</w:t>
            </w:r>
            <w:r w:rsidR="00F832EB">
              <w:rPr>
                <w:sz w:val="28"/>
              </w:rPr>
              <w:t xml:space="preserve"> </w:t>
            </w:r>
            <w:r>
              <w:rPr>
                <w:sz w:val="28"/>
              </w:rPr>
              <w:t>XV– начало XVII в.)</w:t>
            </w:r>
          </w:p>
        </w:tc>
        <w:tc>
          <w:tcPr>
            <w:tcW w:w="1703" w:type="dxa"/>
          </w:tcPr>
          <w:p w:rsidR="00533BB7" w:rsidRDefault="00A20287">
            <w:pPr>
              <w:pStyle w:val="TableParagraph"/>
              <w:spacing w:before="1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389" w:type="dxa"/>
          </w:tcPr>
          <w:p w:rsidR="00533BB7" w:rsidRDefault="00533BB7">
            <w:pPr>
              <w:pStyle w:val="TableParagraph"/>
              <w:rPr>
                <w:sz w:val="26"/>
              </w:rPr>
            </w:pPr>
          </w:p>
        </w:tc>
        <w:tc>
          <w:tcPr>
            <w:tcW w:w="1752" w:type="dxa"/>
          </w:tcPr>
          <w:p w:rsidR="00533BB7" w:rsidRDefault="00A20287">
            <w:pPr>
              <w:pStyle w:val="TableParagraph"/>
              <w:spacing w:before="1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533BB7" w:rsidTr="00F832EB">
        <w:trPr>
          <w:trHeight w:val="642"/>
        </w:trPr>
        <w:tc>
          <w:tcPr>
            <w:tcW w:w="655" w:type="dxa"/>
          </w:tcPr>
          <w:p w:rsidR="00533BB7" w:rsidRDefault="00A20287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55" w:type="dxa"/>
          </w:tcPr>
          <w:p w:rsidR="00533BB7" w:rsidRDefault="00A20287">
            <w:pPr>
              <w:pStyle w:val="TableParagraph"/>
              <w:spacing w:line="322" w:lineRule="exact"/>
              <w:ind w:left="107" w:right="583"/>
              <w:rPr>
                <w:sz w:val="28"/>
              </w:rPr>
            </w:pPr>
            <w:r>
              <w:rPr>
                <w:sz w:val="28"/>
              </w:rPr>
              <w:t>Великие</w:t>
            </w:r>
            <w:r w:rsidR="00F832EB">
              <w:rPr>
                <w:sz w:val="28"/>
              </w:rPr>
              <w:t xml:space="preserve"> </w:t>
            </w:r>
            <w:r>
              <w:rPr>
                <w:sz w:val="28"/>
              </w:rPr>
              <w:t>преобразования</w:t>
            </w:r>
            <w:r w:rsidR="00F832EB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в XVIII веке.</w:t>
            </w:r>
          </w:p>
        </w:tc>
        <w:tc>
          <w:tcPr>
            <w:tcW w:w="1703" w:type="dxa"/>
          </w:tcPr>
          <w:p w:rsidR="00533BB7" w:rsidRDefault="00A20287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389" w:type="dxa"/>
          </w:tcPr>
          <w:p w:rsidR="00533BB7" w:rsidRDefault="00533BB7">
            <w:pPr>
              <w:pStyle w:val="TableParagraph"/>
              <w:rPr>
                <w:sz w:val="26"/>
              </w:rPr>
            </w:pPr>
          </w:p>
        </w:tc>
        <w:tc>
          <w:tcPr>
            <w:tcW w:w="1752" w:type="dxa"/>
          </w:tcPr>
          <w:p w:rsidR="00533BB7" w:rsidRDefault="00A2028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33BB7" w:rsidTr="00F832EB">
        <w:trPr>
          <w:trHeight w:val="322"/>
        </w:trPr>
        <w:tc>
          <w:tcPr>
            <w:tcW w:w="655" w:type="dxa"/>
          </w:tcPr>
          <w:p w:rsidR="00533BB7" w:rsidRDefault="00A2028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55" w:type="dxa"/>
          </w:tcPr>
          <w:p w:rsidR="00533BB7" w:rsidRDefault="00A20287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История</w:t>
            </w:r>
            <w:r w:rsidR="00F832EB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="00F832EB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="00F832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F832EB">
              <w:rPr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веке.</w:t>
            </w:r>
          </w:p>
        </w:tc>
        <w:tc>
          <w:tcPr>
            <w:tcW w:w="1703" w:type="dxa"/>
          </w:tcPr>
          <w:p w:rsidR="00533BB7" w:rsidRDefault="00A20287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389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752" w:type="dxa"/>
          </w:tcPr>
          <w:p w:rsidR="00533BB7" w:rsidRDefault="00A20287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33BB7" w:rsidTr="00F832EB">
        <w:trPr>
          <w:trHeight w:val="321"/>
        </w:trPr>
        <w:tc>
          <w:tcPr>
            <w:tcW w:w="655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4555" w:type="dxa"/>
          </w:tcPr>
          <w:p w:rsidR="00533BB7" w:rsidRDefault="00A20287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703" w:type="dxa"/>
          </w:tcPr>
          <w:p w:rsidR="00533BB7" w:rsidRDefault="00A20287">
            <w:pPr>
              <w:pStyle w:val="TableParagraph"/>
              <w:spacing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68</w:t>
            </w:r>
          </w:p>
        </w:tc>
        <w:tc>
          <w:tcPr>
            <w:tcW w:w="1389" w:type="dxa"/>
          </w:tcPr>
          <w:p w:rsidR="00533BB7" w:rsidRDefault="00A20287">
            <w:pPr>
              <w:pStyle w:val="TableParagraph"/>
              <w:spacing w:line="301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64</w:t>
            </w:r>
          </w:p>
        </w:tc>
        <w:tc>
          <w:tcPr>
            <w:tcW w:w="1752" w:type="dxa"/>
          </w:tcPr>
          <w:p w:rsidR="00533BB7" w:rsidRDefault="00A20287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</w:tbl>
    <w:p w:rsidR="00533BB7" w:rsidRDefault="00533BB7">
      <w:pPr>
        <w:pStyle w:val="a3"/>
        <w:ind w:left="0"/>
        <w:rPr>
          <w:b/>
        </w:rPr>
      </w:pPr>
    </w:p>
    <w:p w:rsidR="00533BB7" w:rsidRDefault="00533BB7">
      <w:pPr>
        <w:pStyle w:val="a3"/>
        <w:ind w:left="0"/>
        <w:rPr>
          <w:b/>
        </w:rPr>
      </w:pPr>
    </w:p>
    <w:p w:rsidR="00533BB7" w:rsidRDefault="00533BB7">
      <w:pPr>
        <w:pStyle w:val="a3"/>
        <w:spacing w:before="4"/>
        <w:ind w:left="0"/>
        <w:rPr>
          <w:b/>
        </w:rPr>
      </w:pPr>
    </w:p>
    <w:p w:rsidR="00533BB7" w:rsidRDefault="00A20287">
      <w:pPr>
        <w:ind w:left="646"/>
        <w:rPr>
          <w:sz w:val="28"/>
        </w:rPr>
      </w:pPr>
      <w:r>
        <w:rPr>
          <w:b/>
          <w:sz w:val="28"/>
        </w:rPr>
        <w:t>ТРЕБОВАНИЯКУРОВНЮПОДГОТОВКИ</w:t>
      </w:r>
      <w:r>
        <w:rPr>
          <w:b/>
          <w:spacing w:val="-2"/>
          <w:sz w:val="28"/>
        </w:rPr>
        <w:t>ОБУЧАЮЩИХСЯ</w:t>
      </w:r>
      <w:r>
        <w:rPr>
          <w:spacing w:val="-2"/>
          <w:sz w:val="28"/>
        </w:rPr>
        <w:t>.</w:t>
      </w:r>
    </w:p>
    <w:p w:rsidR="00533BB7" w:rsidRDefault="00533BB7">
      <w:pPr>
        <w:pStyle w:val="a3"/>
        <w:ind w:left="0"/>
      </w:pPr>
    </w:p>
    <w:p w:rsidR="00533BB7" w:rsidRDefault="00A20287">
      <w:pPr>
        <w:spacing w:line="322" w:lineRule="exact"/>
        <w:ind w:left="143"/>
        <w:rPr>
          <w:i/>
          <w:sz w:val="28"/>
        </w:rPr>
      </w:pPr>
      <w:r>
        <w:rPr>
          <w:i/>
          <w:sz w:val="28"/>
        </w:rPr>
        <w:t>Учащиеся</w:t>
      </w:r>
      <w:r w:rsidR="00F832EB">
        <w:rPr>
          <w:i/>
          <w:sz w:val="28"/>
        </w:rPr>
        <w:t xml:space="preserve"> </w:t>
      </w:r>
      <w:r>
        <w:rPr>
          <w:i/>
          <w:sz w:val="28"/>
        </w:rPr>
        <w:t>должны</w:t>
      </w:r>
      <w:r w:rsidR="00F832EB">
        <w:rPr>
          <w:i/>
          <w:sz w:val="28"/>
        </w:rPr>
        <w:t xml:space="preserve"> </w:t>
      </w:r>
      <w:r>
        <w:rPr>
          <w:i/>
          <w:spacing w:val="-2"/>
          <w:sz w:val="28"/>
        </w:rPr>
        <w:t>знать: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ind w:left="862" w:right="1111"/>
        <w:rPr>
          <w:rFonts w:ascii="Symbol" w:hAnsi="Symbol"/>
          <w:sz w:val="20"/>
        </w:rPr>
      </w:pPr>
      <w:r>
        <w:rPr>
          <w:sz w:val="28"/>
        </w:rPr>
        <w:t>Основные</w:t>
      </w:r>
      <w:r w:rsidR="00F832EB">
        <w:rPr>
          <w:sz w:val="28"/>
        </w:rPr>
        <w:t xml:space="preserve"> </w:t>
      </w:r>
      <w:r>
        <w:rPr>
          <w:sz w:val="28"/>
        </w:rPr>
        <w:t>исторические</w:t>
      </w:r>
      <w:r w:rsidR="00F832EB">
        <w:rPr>
          <w:sz w:val="28"/>
        </w:rPr>
        <w:t xml:space="preserve"> </w:t>
      </w:r>
      <w:r>
        <w:rPr>
          <w:sz w:val="28"/>
        </w:rPr>
        <w:t>события: когда</w:t>
      </w:r>
      <w:r w:rsidR="00F832EB">
        <w:rPr>
          <w:sz w:val="28"/>
        </w:rPr>
        <w:t xml:space="preserve"> </w:t>
      </w:r>
      <w:r>
        <w:rPr>
          <w:sz w:val="28"/>
        </w:rPr>
        <w:t>началось</w:t>
      </w:r>
      <w:r w:rsidR="00F832EB">
        <w:rPr>
          <w:sz w:val="28"/>
        </w:rPr>
        <w:t xml:space="preserve"> </w:t>
      </w:r>
      <w:r>
        <w:rPr>
          <w:sz w:val="28"/>
        </w:rPr>
        <w:t>и</w:t>
      </w:r>
      <w:r w:rsidR="00F832EB">
        <w:rPr>
          <w:sz w:val="28"/>
        </w:rPr>
        <w:t xml:space="preserve"> </w:t>
      </w:r>
      <w:r>
        <w:rPr>
          <w:sz w:val="28"/>
        </w:rPr>
        <w:t>закончилось,</w:t>
      </w:r>
      <w:r w:rsidR="00F832EB">
        <w:rPr>
          <w:sz w:val="28"/>
        </w:rPr>
        <w:t xml:space="preserve"> </w:t>
      </w:r>
      <w:r>
        <w:rPr>
          <w:sz w:val="28"/>
        </w:rPr>
        <w:t>как протекало конкретное событие;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line="242" w:lineRule="auto"/>
        <w:ind w:left="862" w:right="1290"/>
        <w:rPr>
          <w:rFonts w:ascii="Symbol" w:hAnsi="Symbol"/>
          <w:sz w:val="20"/>
        </w:rPr>
      </w:pPr>
      <w:r>
        <w:rPr>
          <w:sz w:val="28"/>
        </w:rPr>
        <w:t>Основные</w:t>
      </w:r>
      <w:r w:rsidR="00F832EB">
        <w:rPr>
          <w:sz w:val="28"/>
        </w:rPr>
        <w:t xml:space="preserve"> </w:t>
      </w:r>
      <w:r>
        <w:rPr>
          <w:sz w:val="28"/>
        </w:rPr>
        <w:t>периоды</w:t>
      </w:r>
      <w:r w:rsidR="00F832EB">
        <w:rPr>
          <w:sz w:val="28"/>
        </w:rPr>
        <w:t xml:space="preserve"> </w:t>
      </w:r>
      <w:r>
        <w:rPr>
          <w:sz w:val="28"/>
        </w:rPr>
        <w:t>развития</w:t>
      </w:r>
      <w:r w:rsidR="00F832EB">
        <w:rPr>
          <w:sz w:val="28"/>
        </w:rPr>
        <w:t xml:space="preserve"> </w:t>
      </w:r>
      <w:r>
        <w:rPr>
          <w:sz w:val="28"/>
        </w:rPr>
        <w:t>хозяйственной</w:t>
      </w:r>
      <w:r w:rsidR="00F832EB">
        <w:rPr>
          <w:sz w:val="28"/>
        </w:rPr>
        <w:t xml:space="preserve"> </w:t>
      </w:r>
      <w:r>
        <w:rPr>
          <w:sz w:val="28"/>
        </w:rPr>
        <w:t>и</w:t>
      </w:r>
      <w:r w:rsidR="00F832EB">
        <w:rPr>
          <w:sz w:val="28"/>
        </w:rPr>
        <w:t xml:space="preserve"> </w:t>
      </w:r>
      <w:r>
        <w:rPr>
          <w:sz w:val="28"/>
        </w:rPr>
        <w:t>политической</w:t>
      </w:r>
      <w:r w:rsidR="00F832EB">
        <w:rPr>
          <w:sz w:val="28"/>
        </w:rPr>
        <w:t xml:space="preserve"> </w:t>
      </w:r>
      <w:r>
        <w:rPr>
          <w:sz w:val="28"/>
        </w:rPr>
        <w:t>жизни Российского государства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ind w:left="862" w:right="1360"/>
        <w:rPr>
          <w:rFonts w:ascii="Symbol" w:hAnsi="Symbol"/>
          <w:sz w:val="20"/>
        </w:rPr>
      </w:pPr>
      <w:r>
        <w:rPr>
          <w:sz w:val="28"/>
        </w:rPr>
        <w:t>Исторических</w:t>
      </w:r>
      <w:r w:rsidR="00F832EB">
        <w:rPr>
          <w:sz w:val="28"/>
        </w:rPr>
        <w:t xml:space="preserve"> </w:t>
      </w:r>
      <w:r>
        <w:rPr>
          <w:sz w:val="28"/>
        </w:rPr>
        <w:t>деятелей:</w:t>
      </w:r>
      <w:r w:rsidR="00F832EB">
        <w:rPr>
          <w:sz w:val="28"/>
        </w:rPr>
        <w:t xml:space="preserve"> </w:t>
      </w:r>
      <w:r>
        <w:rPr>
          <w:sz w:val="28"/>
        </w:rPr>
        <w:t>руководителей</w:t>
      </w:r>
      <w:r w:rsidR="00F832EB">
        <w:rPr>
          <w:sz w:val="28"/>
        </w:rPr>
        <w:t xml:space="preserve"> </w:t>
      </w:r>
      <w:r>
        <w:rPr>
          <w:sz w:val="28"/>
        </w:rPr>
        <w:t>государства,полководцев, национальных</w:t>
      </w:r>
      <w:r w:rsidR="00F832EB">
        <w:rPr>
          <w:sz w:val="28"/>
        </w:rPr>
        <w:t xml:space="preserve"> </w:t>
      </w:r>
      <w:r>
        <w:rPr>
          <w:sz w:val="28"/>
        </w:rPr>
        <w:t>героев,</w:t>
      </w:r>
      <w:r w:rsidR="00F832EB">
        <w:rPr>
          <w:sz w:val="28"/>
        </w:rPr>
        <w:t xml:space="preserve"> </w:t>
      </w:r>
      <w:r>
        <w:rPr>
          <w:sz w:val="28"/>
        </w:rPr>
        <w:t>великих</w:t>
      </w:r>
      <w:r w:rsidR="00F832EB">
        <w:rPr>
          <w:sz w:val="28"/>
        </w:rPr>
        <w:t xml:space="preserve"> </w:t>
      </w:r>
      <w:r>
        <w:rPr>
          <w:sz w:val="28"/>
        </w:rPr>
        <w:t>русских</w:t>
      </w:r>
      <w:r w:rsidR="00F832EB">
        <w:rPr>
          <w:sz w:val="28"/>
        </w:rPr>
        <w:t xml:space="preserve"> </w:t>
      </w:r>
      <w:r>
        <w:rPr>
          <w:sz w:val="28"/>
        </w:rPr>
        <w:t>поэтов,</w:t>
      </w:r>
      <w:r w:rsidR="00F832EB">
        <w:rPr>
          <w:sz w:val="28"/>
        </w:rPr>
        <w:t xml:space="preserve"> </w:t>
      </w:r>
      <w:r>
        <w:rPr>
          <w:sz w:val="28"/>
        </w:rPr>
        <w:t>писателей,</w:t>
      </w:r>
      <w:r w:rsidR="00F832EB">
        <w:rPr>
          <w:sz w:val="28"/>
        </w:rPr>
        <w:t xml:space="preserve"> </w:t>
      </w:r>
      <w:r>
        <w:rPr>
          <w:sz w:val="28"/>
        </w:rPr>
        <w:t>ученых</w:t>
      </w:r>
    </w:p>
    <w:p w:rsidR="00533BB7" w:rsidRDefault="00A20287">
      <w:pPr>
        <w:spacing w:line="321" w:lineRule="exact"/>
        <w:ind w:left="143"/>
        <w:rPr>
          <w:i/>
          <w:sz w:val="28"/>
        </w:rPr>
      </w:pPr>
      <w:r>
        <w:rPr>
          <w:i/>
          <w:sz w:val="28"/>
        </w:rPr>
        <w:t>Учащиеся</w:t>
      </w:r>
      <w:r w:rsidR="00F832EB">
        <w:rPr>
          <w:i/>
          <w:sz w:val="28"/>
        </w:rPr>
        <w:t xml:space="preserve"> </w:t>
      </w:r>
      <w:r>
        <w:rPr>
          <w:i/>
          <w:sz w:val="28"/>
        </w:rPr>
        <w:t>должны</w:t>
      </w:r>
      <w:r w:rsidR="00F832EB">
        <w:rPr>
          <w:i/>
          <w:sz w:val="28"/>
        </w:rPr>
        <w:t xml:space="preserve"> </w:t>
      </w:r>
      <w:r>
        <w:rPr>
          <w:i/>
          <w:spacing w:val="-2"/>
          <w:sz w:val="28"/>
        </w:rPr>
        <w:t>уметь: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Пользоваться</w:t>
      </w:r>
      <w:r w:rsidR="00F832EB">
        <w:rPr>
          <w:sz w:val="28"/>
        </w:rPr>
        <w:t xml:space="preserve"> </w:t>
      </w:r>
      <w:r>
        <w:rPr>
          <w:sz w:val="28"/>
        </w:rPr>
        <w:t>лентой</w:t>
      </w:r>
      <w:r w:rsidR="00F832EB">
        <w:rPr>
          <w:sz w:val="28"/>
        </w:rPr>
        <w:t xml:space="preserve"> </w:t>
      </w:r>
      <w:r>
        <w:rPr>
          <w:spacing w:val="-2"/>
          <w:sz w:val="28"/>
        </w:rPr>
        <w:t>времени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ind w:left="862" w:right="1315"/>
        <w:rPr>
          <w:rFonts w:ascii="Symbol" w:hAnsi="Symbol"/>
          <w:sz w:val="20"/>
        </w:rPr>
      </w:pPr>
      <w:r>
        <w:rPr>
          <w:sz w:val="28"/>
        </w:rPr>
        <w:t>Устанавливать</w:t>
      </w:r>
      <w:r w:rsidR="00F832EB">
        <w:rPr>
          <w:sz w:val="28"/>
        </w:rPr>
        <w:t xml:space="preserve"> </w:t>
      </w:r>
      <w:r>
        <w:rPr>
          <w:sz w:val="28"/>
        </w:rPr>
        <w:t>причинно-следственные</w:t>
      </w:r>
      <w:r w:rsidR="00F832EB">
        <w:rPr>
          <w:sz w:val="28"/>
        </w:rPr>
        <w:t xml:space="preserve"> </w:t>
      </w:r>
      <w:r>
        <w:rPr>
          <w:sz w:val="28"/>
        </w:rPr>
        <w:t>связи</w:t>
      </w:r>
      <w:r w:rsidR="00F832EB">
        <w:rPr>
          <w:sz w:val="28"/>
        </w:rPr>
        <w:t xml:space="preserve"> </w:t>
      </w:r>
      <w:r>
        <w:rPr>
          <w:sz w:val="28"/>
        </w:rPr>
        <w:t>и</w:t>
      </w:r>
      <w:r w:rsidR="00F832EB">
        <w:rPr>
          <w:sz w:val="28"/>
        </w:rPr>
        <w:t xml:space="preserve"> </w:t>
      </w:r>
      <w:r>
        <w:rPr>
          <w:sz w:val="28"/>
        </w:rPr>
        <w:t>зависимости,</w:t>
      </w:r>
      <w:r w:rsidR="00F832EB">
        <w:rPr>
          <w:sz w:val="28"/>
        </w:rPr>
        <w:t xml:space="preserve"> </w:t>
      </w:r>
      <w:r>
        <w:rPr>
          <w:sz w:val="28"/>
        </w:rPr>
        <w:t>связь исторических событий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ind w:left="862"/>
        <w:rPr>
          <w:rFonts w:ascii="Symbol" w:hAnsi="Symbol"/>
          <w:sz w:val="20"/>
        </w:rPr>
      </w:pPr>
      <w:r>
        <w:rPr>
          <w:sz w:val="28"/>
        </w:rPr>
        <w:t>Выделять</w:t>
      </w:r>
      <w:r w:rsidR="00F832EB">
        <w:rPr>
          <w:sz w:val="28"/>
        </w:rPr>
        <w:t xml:space="preserve"> </w:t>
      </w:r>
      <w:r>
        <w:rPr>
          <w:sz w:val="28"/>
        </w:rPr>
        <w:t>главную</w:t>
      </w:r>
      <w:r w:rsidR="00F832EB">
        <w:rPr>
          <w:sz w:val="28"/>
        </w:rPr>
        <w:t xml:space="preserve"> </w:t>
      </w:r>
      <w:r>
        <w:rPr>
          <w:sz w:val="28"/>
        </w:rPr>
        <w:t>мысль</w:t>
      </w:r>
      <w:r w:rsidR="00F832EB">
        <w:rPr>
          <w:sz w:val="28"/>
        </w:rPr>
        <w:t xml:space="preserve"> </w:t>
      </w:r>
      <w:r>
        <w:rPr>
          <w:sz w:val="28"/>
        </w:rPr>
        <w:t>в</w:t>
      </w:r>
      <w:r w:rsidR="00F832EB">
        <w:rPr>
          <w:sz w:val="28"/>
        </w:rPr>
        <w:t xml:space="preserve"> </w:t>
      </w:r>
      <w:r>
        <w:rPr>
          <w:sz w:val="28"/>
        </w:rPr>
        <w:t>отрывке</w:t>
      </w:r>
      <w:r w:rsidR="00F832EB">
        <w:rPr>
          <w:sz w:val="28"/>
        </w:rPr>
        <w:t xml:space="preserve"> </w:t>
      </w:r>
      <w:r>
        <w:rPr>
          <w:sz w:val="28"/>
        </w:rPr>
        <w:t>исторической</w:t>
      </w:r>
      <w:r w:rsidR="00F832EB">
        <w:rPr>
          <w:sz w:val="28"/>
        </w:rPr>
        <w:t xml:space="preserve"> </w:t>
      </w:r>
      <w:r>
        <w:rPr>
          <w:spacing w:val="-2"/>
          <w:sz w:val="28"/>
        </w:rPr>
        <w:t>статьи</w:t>
      </w:r>
    </w:p>
    <w:p w:rsidR="00533BB7" w:rsidRDefault="00533BB7">
      <w:pPr>
        <w:pStyle w:val="a4"/>
        <w:rPr>
          <w:rFonts w:ascii="Symbol" w:hAnsi="Symbol"/>
          <w:sz w:val="20"/>
        </w:rPr>
        <w:sectPr w:rsidR="00533BB7">
          <w:pgSz w:w="11910" w:h="16840"/>
          <w:pgMar w:top="1040" w:right="141" w:bottom="1200" w:left="1559" w:header="0" w:footer="1000" w:gutter="0"/>
          <w:cols w:space="720"/>
        </w:sectPr>
      </w:pP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74" w:line="242" w:lineRule="auto"/>
        <w:ind w:left="862" w:right="1541"/>
        <w:rPr>
          <w:rFonts w:ascii="Symbol" w:hAnsi="Symbol"/>
          <w:sz w:val="20"/>
        </w:rPr>
      </w:pPr>
      <w:r>
        <w:rPr>
          <w:sz w:val="28"/>
        </w:rPr>
        <w:lastRenderedPageBreak/>
        <w:t>Оценивать</w:t>
      </w:r>
      <w:r w:rsidR="00F832EB">
        <w:rPr>
          <w:sz w:val="28"/>
        </w:rPr>
        <w:t xml:space="preserve"> </w:t>
      </w:r>
      <w:r>
        <w:rPr>
          <w:sz w:val="28"/>
        </w:rPr>
        <w:t>ответ</w:t>
      </w:r>
      <w:r w:rsidR="00F832EB">
        <w:rPr>
          <w:sz w:val="28"/>
        </w:rPr>
        <w:t xml:space="preserve"> </w:t>
      </w:r>
      <w:r>
        <w:rPr>
          <w:sz w:val="28"/>
        </w:rPr>
        <w:t>ученика,</w:t>
      </w:r>
      <w:r w:rsidR="00F832EB">
        <w:rPr>
          <w:sz w:val="28"/>
        </w:rPr>
        <w:t xml:space="preserve"> </w:t>
      </w:r>
      <w:r>
        <w:rPr>
          <w:sz w:val="28"/>
        </w:rPr>
        <w:t>дополнить</w:t>
      </w:r>
      <w:r w:rsidR="00F832EB">
        <w:rPr>
          <w:sz w:val="28"/>
        </w:rPr>
        <w:t xml:space="preserve"> </w:t>
      </w:r>
      <w:r>
        <w:rPr>
          <w:sz w:val="28"/>
        </w:rPr>
        <w:t>его,</w:t>
      </w:r>
      <w:r w:rsidR="00F832EB">
        <w:rPr>
          <w:sz w:val="28"/>
        </w:rPr>
        <w:t xml:space="preserve"> </w:t>
      </w:r>
      <w:r>
        <w:rPr>
          <w:sz w:val="28"/>
        </w:rPr>
        <w:t>пользуясь</w:t>
      </w:r>
      <w:r w:rsidR="00F832EB">
        <w:rPr>
          <w:sz w:val="28"/>
        </w:rPr>
        <w:t xml:space="preserve"> </w:t>
      </w:r>
      <w:r>
        <w:rPr>
          <w:sz w:val="28"/>
        </w:rPr>
        <w:t>учебником</w:t>
      </w:r>
      <w:r w:rsidR="00F832EB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картой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line="318" w:lineRule="exact"/>
        <w:ind w:left="862"/>
        <w:rPr>
          <w:rFonts w:ascii="Symbol" w:hAnsi="Symbol"/>
          <w:sz w:val="20"/>
        </w:rPr>
      </w:pPr>
      <w:r>
        <w:rPr>
          <w:sz w:val="28"/>
        </w:rPr>
        <w:t>Пересказывать</w:t>
      </w:r>
      <w:r w:rsidR="00F832EB">
        <w:rPr>
          <w:sz w:val="28"/>
        </w:rPr>
        <w:t xml:space="preserve"> </w:t>
      </w:r>
      <w:r>
        <w:rPr>
          <w:sz w:val="28"/>
        </w:rPr>
        <w:t>текст</w:t>
      </w:r>
      <w:r w:rsidR="00F832EB">
        <w:rPr>
          <w:sz w:val="28"/>
        </w:rPr>
        <w:t xml:space="preserve"> </w:t>
      </w:r>
      <w:r>
        <w:rPr>
          <w:sz w:val="28"/>
        </w:rPr>
        <w:t>изучаемого</w:t>
      </w:r>
      <w:r w:rsidR="00F832EB">
        <w:rPr>
          <w:sz w:val="28"/>
        </w:rPr>
        <w:t xml:space="preserve"> </w:t>
      </w:r>
      <w:r>
        <w:rPr>
          <w:sz w:val="28"/>
        </w:rPr>
        <w:t>материала</w:t>
      </w:r>
      <w:r w:rsidR="00F832EB">
        <w:rPr>
          <w:sz w:val="28"/>
        </w:rPr>
        <w:t xml:space="preserve"> </w:t>
      </w:r>
      <w:r>
        <w:rPr>
          <w:sz w:val="28"/>
        </w:rPr>
        <w:t>близко</w:t>
      </w:r>
      <w:r w:rsidR="00F832EB">
        <w:rPr>
          <w:sz w:val="28"/>
        </w:rPr>
        <w:t xml:space="preserve"> </w:t>
      </w:r>
      <w:r>
        <w:rPr>
          <w:sz w:val="28"/>
        </w:rPr>
        <w:t>к</w:t>
      </w:r>
      <w:r w:rsidR="00F832EB">
        <w:rPr>
          <w:sz w:val="28"/>
        </w:rPr>
        <w:t xml:space="preserve"> </w:t>
      </w:r>
      <w:r>
        <w:rPr>
          <w:spacing w:val="-2"/>
          <w:sz w:val="28"/>
        </w:rPr>
        <w:t>тексту</w:t>
      </w:r>
    </w:p>
    <w:p w:rsidR="00533BB7" w:rsidRDefault="00533BB7">
      <w:pPr>
        <w:pStyle w:val="a3"/>
        <w:spacing w:before="321"/>
        <w:ind w:left="0"/>
      </w:pPr>
    </w:p>
    <w:p w:rsidR="00533BB7" w:rsidRDefault="00A20287">
      <w:pPr>
        <w:pStyle w:val="Heading2"/>
        <w:ind w:left="143"/>
      </w:pPr>
      <w:r>
        <w:t>Средства</w:t>
      </w:r>
      <w:r w:rsidR="00F832EB">
        <w:t xml:space="preserve"> </w:t>
      </w:r>
      <w:r>
        <w:rPr>
          <w:spacing w:val="-2"/>
        </w:rPr>
        <w:t>обучения:</w:t>
      </w:r>
    </w:p>
    <w:p w:rsidR="00533BB7" w:rsidRDefault="00533BB7">
      <w:pPr>
        <w:pStyle w:val="a3"/>
        <w:spacing w:before="1"/>
        <w:ind w:left="0"/>
        <w:rPr>
          <w:b/>
        </w:rPr>
      </w:pP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ind w:left="862"/>
        <w:rPr>
          <w:rFonts w:ascii="Symbol" w:hAnsi="Symbol"/>
          <w:sz w:val="28"/>
        </w:rPr>
      </w:pPr>
      <w:r>
        <w:rPr>
          <w:sz w:val="28"/>
        </w:rPr>
        <w:t>Атлас</w:t>
      </w:r>
      <w:r w:rsidR="00F832EB">
        <w:rPr>
          <w:sz w:val="28"/>
        </w:rPr>
        <w:t xml:space="preserve"> </w:t>
      </w:r>
      <w:r>
        <w:rPr>
          <w:sz w:val="28"/>
        </w:rPr>
        <w:t>«История</w:t>
      </w:r>
      <w:r w:rsidR="00F832EB">
        <w:rPr>
          <w:sz w:val="28"/>
        </w:rPr>
        <w:t xml:space="preserve"> </w:t>
      </w:r>
      <w:r>
        <w:rPr>
          <w:sz w:val="28"/>
        </w:rPr>
        <w:t>России</w:t>
      </w:r>
      <w:r w:rsidR="00F832EB">
        <w:rPr>
          <w:sz w:val="28"/>
        </w:rPr>
        <w:t xml:space="preserve"> </w:t>
      </w:r>
      <w:r>
        <w:rPr>
          <w:sz w:val="28"/>
        </w:rPr>
        <w:t>XX-</w:t>
      </w:r>
      <w:r w:rsidR="00F832EB">
        <w:rPr>
          <w:sz w:val="28"/>
        </w:rPr>
        <w:t xml:space="preserve"> </w:t>
      </w:r>
      <w:r>
        <w:rPr>
          <w:sz w:val="28"/>
        </w:rPr>
        <w:t>начало</w:t>
      </w:r>
      <w:r w:rsidR="00F832EB">
        <w:rPr>
          <w:sz w:val="28"/>
        </w:rPr>
        <w:t xml:space="preserve"> </w:t>
      </w:r>
      <w:r>
        <w:rPr>
          <w:spacing w:val="-4"/>
          <w:sz w:val="28"/>
        </w:rPr>
        <w:t>XXI»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/>
        <w:rPr>
          <w:rFonts w:ascii="Symbol" w:hAnsi="Symbol"/>
          <w:sz w:val="28"/>
        </w:rPr>
      </w:pPr>
      <w:r>
        <w:rPr>
          <w:sz w:val="28"/>
        </w:rPr>
        <w:t>Настенные</w:t>
      </w:r>
      <w:r w:rsidR="00F832EB">
        <w:rPr>
          <w:sz w:val="28"/>
        </w:rPr>
        <w:t xml:space="preserve"> </w:t>
      </w:r>
      <w:r>
        <w:rPr>
          <w:sz w:val="28"/>
        </w:rPr>
        <w:t>карты</w:t>
      </w:r>
      <w:r w:rsidR="00F832EB">
        <w:rPr>
          <w:sz w:val="28"/>
        </w:rPr>
        <w:t xml:space="preserve"> </w:t>
      </w:r>
      <w:r>
        <w:rPr>
          <w:sz w:val="28"/>
        </w:rPr>
        <w:t>по</w:t>
      </w:r>
      <w:r w:rsidR="00F832EB">
        <w:rPr>
          <w:sz w:val="28"/>
        </w:rPr>
        <w:t xml:space="preserve"> </w:t>
      </w:r>
      <w:r>
        <w:rPr>
          <w:sz w:val="28"/>
        </w:rPr>
        <w:t>истории</w:t>
      </w:r>
      <w:r w:rsidR="00F832EB">
        <w:rPr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/>
        <w:rPr>
          <w:rFonts w:ascii="Symbol" w:hAnsi="Symbol"/>
          <w:sz w:val="28"/>
        </w:rPr>
      </w:pPr>
      <w:r>
        <w:rPr>
          <w:sz w:val="28"/>
        </w:rPr>
        <w:t>Сравнительные</w:t>
      </w:r>
      <w:r w:rsidR="00F832EB">
        <w:rPr>
          <w:sz w:val="28"/>
        </w:rPr>
        <w:t xml:space="preserve"> </w:t>
      </w:r>
      <w:r>
        <w:rPr>
          <w:sz w:val="28"/>
        </w:rPr>
        <w:t>хронологические</w:t>
      </w:r>
      <w:r w:rsidR="00F832EB">
        <w:rPr>
          <w:sz w:val="28"/>
        </w:rPr>
        <w:t xml:space="preserve"> </w:t>
      </w:r>
      <w:r>
        <w:rPr>
          <w:spacing w:val="-2"/>
          <w:sz w:val="28"/>
        </w:rPr>
        <w:t>таблицы.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before="1" w:line="342" w:lineRule="exact"/>
        <w:ind w:left="862"/>
        <w:rPr>
          <w:rFonts w:ascii="Symbol" w:hAnsi="Symbol"/>
          <w:sz w:val="28"/>
        </w:rPr>
      </w:pPr>
      <w:r>
        <w:rPr>
          <w:sz w:val="28"/>
        </w:rPr>
        <w:t>Мультимедийный</w:t>
      </w:r>
      <w:r w:rsidR="00F832EB">
        <w:rPr>
          <w:sz w:val="28"/>
        </w:rPr>
        <w:t xml:space="preserve"> </w:t>
      </w:r>
      <w:r>
        <w:rPr>
          <w:spacing w:val="-2"/>
          <w:sz w:val="28"/>
        </w:rPr>
        <w:t>компьютер.</w:t>
      </w:r>
    </w:p>
    <w:p w:rsidR="00533BB7" w:rsidRDefault="00A20287">
      <w:pPr>
        <w:pStyle w:val="a4"/>
        <w:numPr>
          <w:ilvl w:val="0"/>
          <w:numId w:val="2"/>
        </w:numPr>
        <w:tabs>
          <w:tab w:val="left" w:pos="862"/>
        </w:tabs>
        <w:spacing w:line="342" w:lineRule="exact"/>
        <w:ind w:left="862"/>
        <w:rPr>
          <w:rFonts w:ascii="Symbol" w:hAnsi="Symbol"/>
          <w:sz w:val="28"/>
        </w:rPr>
      </w:pPr>
      <w:r>
        <w:rPr>
          <w:sz w:val="28"/>
        </w:rPr>
        <w:t>Видеофильмы,</w:t>
      </w:r>
      <w:r w:rsidR="00F832EB">
        <w:rPr>
          <w:sz w:val="28"/>
        </w:rPr>
        <w:t xml:space="preserve"> </w:t>
      </w:r>
      <w:r>
        <w:rPr>
          <w:sz w:val="28"/>
        </w:rPr>
        <w:t>презентации</w:t>
      </w:r>
      <w:r w:rsidR="00F832EB">
        <w:rPr>
          <w:sz w:val="28"/>
        </w:rPr>
        <w:t xml:space="preserve"> </w:t>
      </w:r>
      <w:r>
        <w:rPr>
          <w:sz w:val="28"/>
        </w:rPr>
        <w:t>по</w:t>
      </w:r>
      <w:r w:rsidR="00F832EB">
        <w:rPr>
          <w:sz w:val="28"/>
        </w:rPr>
        <w:t xml:space="preserve"> </w:t>
      </w:r>
      <w:r>
        <w:rPr>
          <w:spacing w:val="-2"/>
          <w:sz w:val="28"/>
        </w:rPr>
        <w:t>истории.</w:t>
      </w:r>
    </w:p>
    <w:p w:rsidR="00533BB7" w:rsidRDefault="00533BB7">
      <w:pPr>
        <w:pStyle w:val="a3"/>
        <w:ind w:left="0"/>
        <w:rPr>
          <w:sz w:val="20"/>
        </w:rPr>
      </w:pPr>
    </w:p>
    <w:p w:rsidR="00533BB7" w:rsidRDefault="00533BB7">
      <w:pPr>
        <w:pStyle w:val="a3"/>
        <w:spacing w:before="95"/>
        <w:ind w:left="0"/>
        <w:rPr>
          <w:sz w:val="20"/>
        </w:rPr>
      </w:pPr>
    </w:p>
    <w:p w:rsidR="00533BB7" w:rsidRDefault="00533BB7">
      <w:pPr>
        <w:pStyle w:val="a3"/>
        <w:rPr>
          <w:sz w:val="20"/>
        </w:rPr>
        <w:sectPr w:rsidR="00533BB7">
          <w:pgSz w:w="11910" w:h="16840"/>
          <w:pgMar w:top="1040" w:right="141" w:bottom="1200" w:left="1559" w:header="0" w:footer="1000" w:gutter="0"/>
          <w:cols w:space="720"/>
        </w:sectPr>
      </w:pPr>
    </w:p>
    <w:p w:rsidR="00533BB7" w:rsidRDefault="00533BB7">
      <w:pPr>
        <w:pStyle w:val="a3"/>
        <w:ind w:left="0"/>
      </w:pPr>
    </w:p>
    <w:p w:rsidR="00533BB7" w:rsidRDefault="00533BB7">
      <w:pPr>
        <w:pStyle w:val="a3"/>
        <w:spacing w:before="273"/>
        <w:ind w:left="0"/>
      </w:pPr>
    </w:p>
    <w:p w:rsidR="00533BB7" w:rsidRDefault="00A20287">
      <w:pPr>
        <w:pStyle w:val="a3"/>
      </w:pPr>
      <w:r>
        <w:rPr>
          <w:spacing w:val="-2"/>
        </w:rPr>
        <w:t>книгой</w:t>
      </w:r>
    </w:p>
    <w:p w:rsidR="00533BB7" w:rsidRDefault="00A20287">
      <w:pPr>
        <w:pStyle w:val="Heading2"/>
        <w:spacing w:before="89"/>
        <w:ind w:left="0"/>
      </w:pPr>
      <w:r>
        <w:rPr>
          <w:b w:val="0"/>
        </w:rPr>
        <w:br w:type="column"/>
      </w:r>
      <w:r>
        <w:rPr>
          <w:spacing w:val="-2"/>
        </w:rPr>
        <w:lastRenderedPageBreak/>
        <w:t>Методы:</w:t>
      </w:r>
    </w:p>
    <w:p w:rsidR="00533BB7" w:rsidRDefault="00A20287">
      <w:pPr>
        <w:pStyle w:val="a4"/>
        <w:numPr>
          <w:ilvl w:val="0"/>
          <w:numId w:val="1"/>
        </w:numPr>
        <w:tabs>
          <w:tab w:val="left" w:pos="563"/>
        </w:tabs>
        <w:spacing w:before="185"/>
        <w:ind w:left="563" w:hanging="563"/>
        <w:rPr>
          <w:sz w:val="28"/>
        </w:rPr>
      </w:pPr>
      <w:r>
        <w:rPr>
          <w:sz w:val="28"/>
        </w:rPr>
        <w:t>словесные–рассказ,</w:t>
      </w:r>
      <w:r w:rsidR="00F832EB">
        <w:rPr>
          <w:sz w:val="28"/>
        </w:rPr>
        <w:t xml:space="preserve"> </w:t>
      </w:r>
      <w:r>
        <w:rPr>
          <w:sz w:val="28"/>
        </w:rPr>
        <w:t>объяснение,</w:t>
      </w:r>
      <w:r w:rsidR="00F832EB">
        <w:rPr>
          <w:sz w:val="28"/>
        </w:rPr>
        <w:t xml:space="preserve"> </w:t>
      </w:r>
      <w:r>
        <w:rPr>
          <w:sz w:val="28"/>
        </w:rPr>
        <w:t>беседа,</w:t>
      </w:r>
      <w:r w:rsidR="00F832EB">
        <w:rPr>
          <w:sz w:val="28"/>
        </w:rPr>
        <w:t xml:space="preserve"> </w:t>
      </w:r>
      <w:r>
        <w:rPr>
          <w:sz w:val="28"/>
        </w:rPr>
        <w:t>работа</w:t>
      </w:r>
      <w:r w:rsidR="00F832EB">
        <w:rPr>
          <w:sz w:val="28"/>
        </w:rPr>
        <w:t xml:space="preserve"> </w:t>
      </w:r>
      <w:r>
        <w:rPr>
          <w:sz w:val="28"/>
        </w:rPr>
        <w:t>с</w:t>
      </w:r>
      <w:r w:rsidR="00F832EB">
        <w:rPr>
          <w:sz w:val="28"/>
        </w:rPr>
        <w:t xml:space="preserve"> </w:t>
      </w:r>
      <w:r>
        <w:rPr>
          <w:sz w:val="28"/>
        </w:rPr>
        <w:t>учебником</w:t>
      </w:r>
      <w:r w:rsidR="00F832EB">
        <w:rPr>
          <w:sz w:val="28"/>
        </w:rPr>
        <w:t xml:space="preserve"> </w:t>
      </w:r>
      <w:r>
        <w:rPr>
          <w:spacing w:val="-10"/>
          <w:sz w:val="28"/>
        </w:rPr>
        <w:t>и</w:t>
      </w:r>
    </w:p>
    <w:p w:rsidR="00533BB7" w:rsidRDefault="00A20287">
      <w:pPr>
        <w:pStyle w:val="a4"/>
        <w:numPr>
          <w:ilvl w:val="0"/>
          <w:numId w:val="1"/>
        </w:numPr>
        <w:tabs>
          <w:tab w:val="left" w:pos="563"/>
        </w:tabs>
        <w:spacing w:before="321" w:line="322" w:lineRule="exact"/>
        <w:ind w:left="563" w:hanging="563"/>
        <w:rPr>
          <w:sz w:val="28"/>
        </w:rPr>
      </w:pPr>
      <w:r>
        <w:rPr>
          <w:sz w:val="28"/>
        </w:rPr>
        <w:t>наглядные–наблюдение,</w:t>
      </w:r>
      <w:r w:rsidR="00F832EB">
        <w:rPr>
          <w:sz w:val="28"/>
        </w:rPr>
        <w:t xml:space="preserve"> </w:t>
      </w:r>
      <w:r>
        <w:rPr>
          <w:spacing w:val="-2"/>
          <w:sz w:val="28"/>
        </w:rPr>
        <w:t>демонстрация</w:t>
      </w:r>
    </w:p>
    <w:p w:rsidR="00533BB7" w:rsidRDefault="00A20287">
      <w:pPr>
        <w:pStyle w:val="a4"/>
        <w:numPr>
          <w:ilvl w:val="0"/>
          <w:numId w:val="1"/>
        </w:numPr>
        <w:tabs>
          <w:tab w:val="left" w:pos="563"/>
        </w:tabs>
        <w:ind w:left="563" w:hanging="563"/>
        <w:rPr>
          <w:sz w:val="28"/>
        </w:rPr>
      </w:pPr>
      <w:r>
        <w:rPr>
          <w:sz w:val="28"/>
        </w:rPr>
        <w:t>практические–упражнения,</w:t>
      </w:r>
      <w:r w:rsidR="00F832EB">
        <w:rPr>
          <w:sz w:val="28"/>
        </w:rPr>
        <w:t xml:space="preserve"> </w:t>
      </w:r>
      <w:r>
        <w:rPr>
          <w:sz w:val="28"/>
        </w:rPr>
        <w:t>работа</w:t>
      </w:r>
      <w:r w:rsidR="00F832EB">
        <w:rPr>
          <w:sz w:val="28"/>
        </w:rPr>
        <w:t xml:space="preserve"> </w:t>
      </w:r>
      <w:r>
        <w:rPr>
          <w:sz w:val="28"/>
        </w:rPr>
        <w:t>с</w:t>
      </w:r>
      <w:r w:rsidR="00F832EB">
        <w:rPr>
          <w:sz w:val="28"/>
        </w:rPr>
        <w:t xml:space="preserve"> </w:t>
      </w:r>
      <w:r>
        <w:rPr>
          <w:sz w:val="28"/>
        </w:rPr>
        <w:t>исторической</w:t>
      </w:r>
      <w:r w:rsidR="00F832EB">
        <w:rPr>
          <w:sz w:val="28"/>
        </w:rPr>
        <w:t xml:space="preserve"> </w:t>
      </w:r>
      <w:r>
        <w:rPr>
          <w:spacing w:val="-2"/>
          <w:sz w:val="28"/>
        </w:rPr>
        <w:t>картой.</w:t>
      </w:r>
    </w:p>
    <w:p w:rsidR="00533BB7" w:rsidRDefault="00533BB7">
      <w:pPr>
        <w:pStyle w:val="a3"/>
        <w:ind w:left="0"/>
      </w:pPr>
    </w:p>
    <w:p w:rsidR="00533BB7" w:rsidRDefault="00533BB7">
      <w:pPr>
        <w:pStyle w:val="a3"/>
        <w:spacing w:before="64"/>
        <w:ind w:left="0"/>
      </w:pPr>
    </w:p>
    <w:p w:rsidR="00533BB7" w:rsidRDefault="00A20287">
      <w:pPr>
        <w:pStyle w:val="Heading2"/>
        <w:ind w:left="1567"/>
      </w:pPr>
      <w:r>
        <w:t>Содержание</w:t>
      </w:r>
      <w:r w:rsidR="00F832EB">
        <w:t xml:space="preserve"> </w:t>
      </w:r>
      <w:r>
        <w:t>учебной</w:t>
      </w:r>
      <w:r w:rsidR="00F832EB">
        <w:t xml:space="preserve"> </w:t>
      </w:r>
      <w:r>
        <w:rPr>
          <w:spacing w:val="-2"/>
        </w:rPr>
        <w:t>программы:</w:t>
      </w:r>
    </w:p>
    <w:p w:rsidR="00533BB7" w:rsidRDefault="00533BB7">
      <w:pPr>
        <w:pStyle w:val="Heading2"/>
        <w:sectPr w:rsidR="00533BB7">
          <w:type w:val="continuous"/>
          <w:pgSz w:w="11910" w:h="16840"/>
          <w:pgMar w:top="1920" w:right="141" w:bottom="280" w:left="1559" w:header="0" w:footer="1000" w:gutter="0"/>
          <w:cols w:num="2" w:space="720" w:equalWidth="0">
            <w:col w:w="985" w:space="10"/>
            <w:col w:w="9215"/>
          </w:cols>
        </w:sectPr>
      </w:pPr>
    </w:p>
    <w:p w:rsidR="00533BB7" w:rsidRDefault="00533BB7">
      <w:pPr>
        <w:pStyle w:val="a3"/>
        <w:spacing w:before="1"/>
        <w:ind w:left="0"/>
        <w:rPr>
          <w:b/>
        </w:rPr>
      </w:pPr>
    </w:p>
    <w:p w:rsidR="00533BB7" w:rsidRDefault="00A20287">
      <w:pPr>
        <w:spacing w:line="322" w:lineRule="exact"/>
        <w:ind w:left="995"/>
        <w:jc w:val="both"/>
        <w:rPr>
          <w:b/>
          <w:sz w:val="28"/>
        </w:rPr>
      </w:pPr>
      <w:r>
        <w:rPr>
          <w:b/>
          <w:sz w:val="28"/>
        </w:rPr>
        <w:t>Единая</w:t>
      </w:r>
      <w:r w:rsidR="00F832EB">
        <w:rPr>
          <w:b/>
          <w:sz w:val="28"/>
        </w:rPr>
        <w:t xml:space="preserve"> </w:t>
      </w:r>
      <w:r>
        <w:rPr>
          <w:b/>
          <w:sz w:val="28"/>
        </w:rPr>
        <w:t>Россия</w:t>
      </w:r>
      <w:r w:rsidR="00F832EB">
        <w:rPr>
          <w:b/>
          <w:sz w:val="28"/>
        </w:rPr>
        <w:t xml:space="preserve"> </w:t>
      </w:r>
      <w:r>
        <w:rPr>
          <w:b/>
          <w:sz w:val="28"/>
        </w:rPr>
        <w:t>(конец</w:t>
      </w:r>
      <w:r w:rsidR="00F832EB">
        <w:rPr>
          <w:b/>
          <w:sz w:val="28"/>
        </w:rPr>
        <w:t xml:space="preserve"> </w:t>
      </w:r>
      <w:r>
        <w:rPr>
          <w:b/>
          <w:sz w:val="28"/>
        </w:rPr>
        <w:t>XV —начало</w:t>
      </w:r>
      <w:r w:rsidR="00F832EB">
        <w:rPr>
          <w:b/>
          <w:sz w:val="28"/>
        </w:rPr>
        <w:t xml:space="preserve"> </w:t>
      </w:r>
      <w:r>
        <w:rPr>
          <w:b/>
          <w:sz w:val="28"/>
        </w:rPr>
        <w:t>XVII века) –22</w:t>
      </w:r>
      <w:r>
        <w:rPr>
          <w:b/>
          <w:spacing w:val="-4"/>
          <w:sz w:val="28"/>
        </w:rPr>
        <w:t>часа</w:t>
      </w:r>
    </w:p>
    <w:p w:rsidR="00533BB7" w:rsidRDefault="00A20287">
      <w:pPr>
        <w:pStyle w:val="a3"/>
        <w:tabs>
          <w:tab w:val="left" w:pos="3851"/>
          <w:tab w:val="left" w:pos="4893"/>
          <w:tab w:val="left" w:pos="6296"/>
          <w:tab w:val="left" w:pos="8028"/>
        </w:tabs>
        <w:ind w:right="721" w:firstLine="851"/>
        <w:jc w:val="both"/>
      </w:pPr>
      <w:r>
        <w:t>Иван III Великий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глава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 xml:space="preserve">государства </w:t>
      </w:r>
      <w:r>
        <w:t>Российского.</w:t>
      </w:r>
      <w:r w:rsidR="00F832EB">
        <w:t xml:space="preserve"> </w:t>
      </w:r>
      <w:r>
        <w:t>Расширение государства Российского за счет присоединения новых</w:t>
      </w:r>
      <w:r w:rsidR="00F832EB">
        <w:t xml:space="preserve"> </w:t>
      </w:r>
      <w:r>
        <w:t>земель: Псков, Смоленск, Рязань и т. д.. Борьба монастырей с еретиками-</w:t>
      </w:r>
      <w:r w:rsidR="00F832EB">
        <w:t xml:space="preserve"> </w:t>
      </w:r>
      <w:r>
        <w:t>нестяжателями», влияние православной церкви на Великого</w:t>
      </w:r>
      <w:r w:rsidR="00F832EB">
        <w:t xml:space="preserve"> </w:t>
      </w:r>
      <w:r>
        <w:t>князя и</w:t>
      </w:r>
      <w:r w:rsidR="00F832EB">
        <w:t xml:space="preserve"> </w:t>
      </w:r>
      <w:r>
        <w:t>его</w:t>
      </w:r>
      <w:r w:rsidR="00F832EB">
        <w:t xml:space="preserve"> о</w:t>
      </w:r>
      <w:r>
        <w:t>кружение.</w:t>
      </w:r>
      <w:r w:rsidR="00F832EB">
        <w:t xml:space="preserve"> </w:t>
      </w:r>
      <w:r>
        <w:t>Противостояние</w:t>
      </w:r>
      <w:r w:rsidR="00F832EB">
        <w:t xml:space="preserve"> </w:t>
      </w:r>
      <w:r>
        <w:t>бояр</w:t>
      </w:r>
      <w:r w:rsidR="00F832EB">
        <w:t xml:space="preserve"> </w:t>
      </w:r>
      <w:r>
        <w:t>усилению</w:t>
      </w:r>
      <w:r w:rsidR="00F832EB">
        <w:t xml:space="preserve"> </w:t>
      </w:r>
      <w:r>
        <w:t>власти Московского князя и их борьба за свои привилегии.</w:t>
      </w:r>
    </w:p>
    <w:p w:rsidR="00533BB7" w:rsidRDefault="00A20287">
      <w:pPr>
        <w:pStyle w:val="a3"/>
        <w:spacing w:before="1"/>
        <w:ind w:right="721" w:firstLine="851"/>
        <w:jc w:val="both"/>
      </w:pPr>
      <w:r>
        <w:t>Первый русский царь Иван IV Грозный. Венчание его на царство. Борьба Ивана Грозного с боярами. Малюта Скуратов — гроза</w:t>
      </w:r>
      <w:r w:rsidR="00F832EB">
        <w:t xml:space="preserve"> </w:t>
      </w:r>
      <w:r>
        <w:t>бояр и правая рука царя.</w:t>
      </w:r>
    </w:p>
    <w:p w:rsidR="00533BB7" w:rsidRDefault="00A20287">
      <w:pPr>
        <w:pStyle w:val="a3"/>
        <w:ind w:right="719" w:firstLine="851"/>
        <w:jc w:val="both"/>
      </w:pPr>
      <w:r>
        <w:t>Присоединение Великой реки Волги и всех земель вокруг нее к Российскому государству. Покорение Ермаком Сибири. Ливонская война — попытка присоединения балтийских земель для обеспечения свободного выхода России к Балтийскому морю.</w:t>
      </w:r>
    </w:p>
    <w:p w:rsidR="00533BB7" w:rsidRDefault="00A20287">
      <w:pPr>
        <w:pStyle w:val="a3"/>
        <w:ind w:right="713" w:firstLine="851"/>
        <w:jc w:val="both"/>
      </w:pPr>
      <w:r>
        <w:t>Царский двор и его дворянское окружение. Быт горожан и ре- месленников. Стрельцы, их быт и назначение стрелецкого войска. Вольные казаки на Дону и в низовьях Днепра: их быт, нравы и традиции. Строительство нового Московского Кремля и участие в неминостранцев. Путешествие</w:t>
      </w:r>
      <w:r w:rsidR="00F832EB">
        <w:t xml:space="preserve"> </w:t>
      </w:r>
      <w:r>
        <w:t>Афанасия</w:t>
      </w:r>
      <w:r w:rsidR="00F832EB">
        <w:t xml:space="preserve"> </w:t>
      </w:r>
      <w:r>
        <w:t>Никитина</w:t>
      </w:r>
      <w:r w:rsidR="00F832EB">
        <w:t xml:space="preserve"> </w:t>
      </w:r>
      <w:r>
        <w:t>в</w:t>
      </w:r>
      <w:r w:rsidR="00F832EB">
        <w:t xml:space="preserve"> </w:t>
      </w:r>
      <w:r>
        <w:t>Индию</w:t>
      </w:r>
      <w:r w:rsidR="00F832EB">
        <w:t xml:space="preserve"> </w:t>
      </w:r>
      <w:r>
        <w:t>и</w:t>
      </w:r>
      <w:r w:rsidR="00F832EB">
        <w:t xml:space="preserve"> </w:t>
      </w:r>
      <w:r>
        <w:t>его</w:t>
      </w:r>
      <w:r w:rsidR="00F832EB">
        <w:t xml:space="preserve"> </w:t>
      </w:r>
      <w:r>
        <w:t>книга</w:t>
      </w:r>
      <w:r w:rsidR="00F832EB">
        <w:t xml:space="preserve"> </w:t>
      </w:r>
      <w:r>
        <w:t>«Хождениеза</w:t>
      </w:r>
      <w:r>
        <w:rPr>
          <w:spacing w:val="-5"/>
        </w:rPr>
        <w:t>три</w:t>
      </w:r>
    </w:p>
    <w:p w:rsidR="00533BB7" w:rsidRDefault="00533BB7">
      <w:pPr>
        <w:pStyle w:val="a3"/>
        <w:jc w:val="both"/>
        <w:sectPr w:rsidR="00533BB7">
          <w:type w:val="continuous"/>
          <w:pgSz w:w="11910" w:h="16840"/>
          <w:pgMar w:top="1920" w:right="141" w:bottom="280" w:left="1559" w:header="0" w:footer="1000" w:gutter="0"/>
          <w:cols w:space="720"/>
        </w:sectPr>
      </w:pPr>
    </w:p>
    <w:p w:rsidR="00533BB7" w:rsidRDefault="00A20287">
      <w:pPr>
        <w:pStyle w:val="a3"/>
        <w:spacing w:before="74" w:line="242" w:lineRule="auto"/>
        <w:ind w:right="724"/>
        <w:jc w:val="both"/>
      </w:pPr>
      <w:r>
        <w:lastRenderedPageBreak/>
        <w:t>моря». Великий иконописец Андрей Рублев. Первопечатник Иван Федоров и первое издание книг в России.</w:t>
      </w:r>
    </w:p>
    <w:p w:rsidR="00533BB7" w:rsidRDefault="00A20287">
      <w:pPr>
        <w:pStyle w:val="a3"/>
        <w:ind w:right="714" w:firstLine="851"/>
        <w:jc w:val="both"/>
      </w:pPr>
      <w:r>
        <w:t>Борис</w:t>
      </w:r>
      <w:r w:rsidR="00F832EB">
        <w:t xml:space="preserve"> </w:t>
      </w:r>
      <w:r>
        <w:t>Годунов</w:t>
      </w:r>
      <w:r w:rsidR="00F832EB">
        <w:t xml:space="preserve"> </w:t>
      </w:r>
      <w:r>
        <w:t>и</w:t>
      </w:r>
      <w:r w:rsidR="00F832EB">
        <w:t xml:space="preserve"> </w:t>
      </w:r>
      <w:r>
        <w:t>тайна</w:t>
      </w:r>
      <w:r w:rsidR="00F832EB">
        <w:t xml:space="preserve"> </w:t>
      </w:r>
      <w:r>
        <w:t>гибели</w:t>
      </w:r>
      <w:r w:rsidR="00F832EB">
        <w:t xml:space="preserve"> </w:t>
      </w:r>
      <w:r>
        <w:t>царевича</w:t>
      </w:r>
      <w:r w:rsidR="00F832EB">
        <w:t xml:space="preserve"> </w:t>
      </w:r>
      <w:r>
        <w:t>Дмитрия—наследника</w:t>
      </w:r>
      <w:r w:rsidR="00F832EB">
        <w:t xml:space="preserve"> </w:t>
      </w:r>
      <w:r>
        <w:t>царского престола. Последовавшее за тем Смутное время. Самозванцы. Семибоярщина и поход поляков на разоренную Россию. Народные герои: Козьма Минин и Дмитрий Пожарский.</w:t>
      </w:r>
    </w:p>
    <w:p w:rsidR="00533BB7" w:rsidRDefault="00A20287">
      <w:pPr>
        <w:pStyle w:val="a3"/>
        <w:ind w:right="723" w:firstLine="851"/>
        <w:jc w:val="both"/>
      </w:pPr>
      <w:r>
        <w:t>Начало</w:t>
      </w:r>
      <w:r w:rsidR="00F832EB">
        <w:t xml:space="preserve"> </w:t>
      </w:r>
      <w:r>
        <w:t>правления</w:t>
      </w:r>
      <w:r w:rsidR="00F832EB">
        <w:t xml:space="preserve"> </w:t>
      </w:r>
      <w:r>
        <w:t>династии</w:t>
      </w:r>
      <w:r w:rsidR="00F832EB">
        <w:t xml:space="preserve"> </w:t>
      </w:r>
      <w:r>
        <w:t>Романовых.</w:t>
      </w:r>
      <w:r w:rsidR="00F832EB">
        <w:t xml:space="preserve"> </w:t>
      </w:r>
      <w:r>
        <w:t>Первый</w:t>
      </w:r>
      <w:r w:rsidR="00F832EB">
        <w:t xml:space="preserve"> </w:t>
      </w:r>
      <w:r>
        <w:t>Романов— Михаил. Второй Романов — Алексей Михайлович Тишайший. Восстание Степана Разина. Назначение патриарха Никона и</w:t>
      </w:r>
      <w:r w:rsidR="00F832EB">
        <w:t xml:space="preserve"> </w:t>
      </w:r>
      <w:r>
        <w:t>раскол в Православной церкви. Защита православной веры от влияния католичества: создание православных братств (школ). Запорожская сечь.</w:t>
      </w:r>
    </w:p>
    <w:p w:rsidR="00533BB7" w:rsidRDefault="00A20287">
      <w:pPr>
        <w:pStyle w:val="a3"/>
        <w:ind w:right="711" w:firstLine="851"/>
        <w:jc w:val="both"/>
      </w:pPr>
      <w:r>
        <w:t>Освоение Сибири.</w:t>
      </w:r>
      <w:r w:rsidR="00F832EB">
        <w:t xml:space="preserve"> </w:t>
      </w:r>
      <w:r>
        <w:t>Культура и быт вошедших в</w:t>
      </w:r>
      <w:r w:rsidR="00F832EB">
        <w:t xml:space="preserve"> </w:t>
      </w:r>
      <w:r>
        <w:t>состав России народов в</w:t>
      </w:r>
      <w:r w:rsidR="00F832EB">
        <w:t xml:space="preserve"> </w:t>
      </w:r>
      <w:r>
        <w:t>XVII</w:t>
      </w:r>
      <w:r w:rsidR="00F832EB">
        <w:t xml:space="preserve"> </w:t>
      </w:r>
      <w:r>
        <w:t>веке.</w:t>
      </w:r>
      <w:r w:rsidR="00F832EB">
        <w:t xml:space="preserve"> </w:t>
      </w:r>
      <w:r>
        <w:t>Строительство</w:t>
      </w:r>
      <w:r w:rsidR="00F832EB">
        <w:t xml:space="preserve"> </w:t>
      </w:r>
      <w:r>
        <w:t>патриархом</w:t>
      </w:r>
      <w:r w:rsidR="00F832EB">
        <w:t xml:space="preserve"> </w:t>
      </w:r>
      <w:r>
        <w:t>Никоном</w:t>
      </w:r>
      <w:r w:rsidR="00F832EB">
        <w:t xml:space="preserve"> </w:t>
      </w:r>
      <w:r>
        <w:t>Ново-Иерусалимского монастыря как символа укрепления православной веры.</w:t>
      </w:r>
      <w:r w:rsidR="00F832EB">
        <w:t xml:space="preserve"> </w:t>
      </w:r>
      <w:r>
        <w:t xml:space="preserve">Славяно-греко- </w:t>
      </w:r>
      <w:r>
        <w:rPr>
          <w:spacing w:val="-2"/>
        </w:rPr>
        <w:t>латинская</w:t>
      </w:r>
      <w:r w:rsidR="00F832EB">
        <w:rPr>
          <w:spacing w:val="-2"/>
        </w:rPr>
        <w:t xml:space="preserve"> </w:t>
      </w:r>
      <w:r>
        <w:rPr>
          <w:spacing w:val="-2"/>
        </w:rPr>
        <w:t>академия.</w:t>
      </w:r>
      <w:r w:rsidR="00F832EB">
        <w:rPr>
          <w:spacing w:val="-2"/>
        </w:rPr>
        <w:t xml:space="preserve"> </w:t>
      </w:r>
      <w:r>
        <w:rPr>
          <w:spacing w:val="-2"/>
        </w:rPr>
        <w:t>Ученый</w:t>
      </w:r>
      <w:r w:rsidR="00F832EB">
        <w:rPr>
          <w:spacing w:val="-2"/>
        </w:rPr>
        <w:t xml:space="preserve"> </w:t>
      </w:r>
      <w:r>
        <w:rPr>
          <w:spacing w:val="-2"/>
        </w:rPr>
        <w:t>монах</w:t>
      </w:r>
      <w:r w:rsidR="00F832EB">
        <w:rPr>
          <w:spacing w:val="-2"/>
        </w:rPr>
        <w:t xml:space="preserve"> </w:t>
      </w:r>
      <w:r>
        <w:rPr>
          <w:spacing w:val="-2"/>
        </w:rPr>
        <w:t>Симеон</w:t>
      </w:r>
      <w:r w:rsidR="00F832EB">
        <w:rPr>
          <w:spacing w:val="-2"/>
        </w:rPr>
        <w:t xml:space="preserve"> </w:t>
      </w:r>
      <w:r>
        <w:rPr>
          <w:spacing w:val="-2"/>
        </w:rPr>
        <w:t>Полоцкий.</w:t>
      </w:r>
    </w:p>
    <w:p w:rsidR="00533BB7" w:rsidRDefault="00A20287">
      <w:pPr>
        <w:pStyle w:val="Heading2"/>
        <w:spacing w:before="318"/>
      </w:pPr>
      <w:r>
        <w:rPr>
          <w:spacing w:val="-6"/>
        </w:rPr>
        <w:t>Великие</w:t>
      </w:r>
      <w:r w:rsidR="00F832EB">
        <w:rPr>
          <w:spacing w:val="-6"/>
        </w:rPr>
        <w:t xml:space="preserve"> </w:t>
      </w:r>
      <w:r>
        <w:rPr>
          <w:spacing w:val="-6"/>
        </w:rPr>
        <w:t>преобразования</w:t>
      </w:r>
      <w:r w:rsidR="00F832EB">
        <w:rPr>
          <w:spacing w:val="-6"/>
        </w:rPr>
        <w:t xml:space="preserve"> </w:t>
      </w:r>
      <w:r>
        <w:rPr>
          <w:spacing w:val="-6"/>
        </w:rPr>
        <w:t>России</w:t>
      </w:r>
      <w:r w:rsidR="00F832EB">
        <w:rPr>
          <w:spacing w:val="-6"/>
        </w:rPr>
        <w:t xml:space="preserve"> </w:t>
      </w:r>
      <w:r>
        <w:rPr>
          <w:spacing w:val="-6"/>
        </w:rPr>
        <w:t>в</w:t>
      </w:r>
      <w:r w:rsidR="00F832EB">
        <w:rPr>
          <w:spacing w:val="-6"/>
        </w:rPr>
        <w:t xml:space="preserve"> </w:t>
      </w:r>
      <w:r>
        <w:rPr>
          <w:spacing w:val="-6"/>
        </w:rPr>
        <w:t>XVIII</w:t>
      </w:r>
      <w:r w:rsidR="00F832EB">
        <w:rPr>
          <w:spacing w:val="-6"/>
        </w:rPr>
        <w:t xml:space="preserve"> </w:t>
      </w:r>
      <w:r>
        <w:rPr>
          <w:spacing w:val="-6"/>
        </w:rPr>
        <w:t>веке</w:t>
      </w:r>
      <w:r w:rsidR="00F832EB">
        <w:rPr>
          <w:spacing w:val="-6"/>
        </w:rPr>
        <w:t xml:space="preserve"> </w:t>
      </w:r>
      <w:r>
        <w:rPr>
          <w:spacing w:val="-6"/>
        </w:rPr>
        <w:t>(20часов)</w:t>
      </w:r>
    </w:p>
    <w:p w:rsidR="00533BB7" w:rsidRDefault="00A20287">
      <w:pPr>
        <w:pStyle w:val="a3"/>
        <w:spacing w:before="321"/>
        <w:ind w:right="710" w:firstLine="851"/>
        <w:jc w:val="both"/>
      </w:pPr>
      <w:r>
        <w:t>Воцарение Петра</w:t>
      </w:r>
      <w:r w:rsidR="00F832EB">
        <w:t xml:space="preserve"> </w:t>
      </w:r>
      <w:r>
        <w:t>I: борьба с сестрой — царевной Софьей, претендующей</w:t>
      </w:r>
      <w:r w:rsidR="00F832EB">
        <w:t xml:space="preserve"> </w:t>
      </w:r>
      <w:r>
        <w:t>на</w:t>
      </w:r>
      <w:r w:rsidR="00F832EB">
        <w:t xml:space="preserve"> </w:t>
      </w:r>
      <w:r>
        <w:t>царский</w:t>
      </w:r>
      <w:r w:rsidR="00F832EB">
        <w:t xml:space="preserve"> </w:t>
      </w:r>
      <w:r>
        <w:t>престол.</w:t>
      </w:r>
      <w:r w:rsidR="00F832EB">
        <w:t xml:space="preserve"> Стрелецкий бунт. </w:t>
      </w:r>
      <w:r>
        <w:t xml:space="preserve"> Преобразования</w:t>
      </w:r>
      <w:r w:rsidR="00F832EB">
        <w:t xml:space="preserve"> </w:t>
      </w:r>
      <w:r>
        <w:t>Петра</w:t>
      </w:r>
      <w:r w:rsidR="00F832EB">
        <w:t xml:space="preserve"> </w:t>
      </w:r>
      <w:r>
        <w:t>I.</w:t>
      </w:r>
      <w:r w:rsidR="00F832EB">
        <w:t xml:space="preserve">  </w:t>
      </w:r>
      <w:r>
        <w:t>Строительство</w:t>
      </w:r>
      <w:r w:rsidR="00F832EB">
        <w:t xml:space="preserve"> </w:t>
      </w:r>
      <w:r>
        <w:t>Санкт-Петербурга.</w:t>
      </w:r>
      <w:r w:rsidR="00F832EB">
        <w:t xml:space="preserve"> </w:t>
      </w:r>
      <w:r>
        <w:t>Полтавская битва</w:t>
      </w:r>
      <w:r w:rsidR="00F832EB">
        <w:t xml:space="preserve"> </w:t>
      </w:r>
      <w:r>
        <w:t>:разгром</w:t>
      </w:r>
      <w:r w:rsidR="00F832EB">
        <w:t xml:space="preserve"> </w:t>
      </w:r>
      <w:r>
        <w:t>шведов.</w:t>
      </w:r>
      <w:r w:rsidR="00F832EB">
        <w:t xml:space="preserve"> </w:t>
      </w:r>
      <w:r>
        <w:t>Карл</w:t>
      </w:r>
      <w:r w:rsidR="00F832EB">
        <w:t xml:space="preserve"> </w:t>
      </w:r>
      <w:r>
        <w:t>XII</w:t>
      </w:r>
      <w:r w:rsidR="00F832EB">
        <w:t xml:space="preserve"> </w:t>
      </w:r>
      <w:r>
        <w:t>и</w:t>
      </w:r>
      <w:r w:rsidR="00F832EB">
        <w:t xml:space="preserve"> </w:t>
      </w:r>
      <w:r>
        <w:t>гетман</w:t>
      </w:r>
      <w:r w:rsidR="00F832EB">
        <w:t xml:space="preserve"> </w:t>
      </w:r>
      <w:r>
        <w:t>Мазепа.</w:t>
      </w:r>
      <w:r w:rsidR="00F832EB">
        <w:t xml:space="preserve"> </w:t>
      </w:r>
      <w:r>
        <w:t>Петр</w:t>
      </w:r>
      <w:r w:rsidR="00F832EB">
        <w:t xml:space="preserve"> </w:t>
      </w:r>
      <w:r>
        <w:t>I—первый российский император. Личность Петра I Великого.</w:t>
      </w:r>
    </w:p>
    <w:p w:rsidR="00533BB7" w:rsidRDefault="00A20287">
      <w:pPr>
        <w:pStyle w:val="a3"/>
        <w:spacing w:before="1"/>
        <w:ind w:right="708" w:firstLine="851"/>
        <w:jc w:val="both"/>
      </w:pPr>
      <w:r>
        <w:t>Александр</w:t>
      </w:r>
      <w:r w:rsidR="00F832EB">
        <w:t xml:space="preserve"> </w:t>
      </w:r>
      <w:r>
        <w:t>Меньшиков</w:t>
      </w:r>
      <w:r w:rsidR="00F832EB">
        <w:t xml:space="preserve"> </w:t>
      </w:r>
      <w:r>
        <w:t>—друг</w:t>
      </w:r>
      <w:r w:rsidR="00F832EB">
        <w:t xml:space="preserve"> </w:t>
      </w:r>
      <w:r>
        <w:t>и</w:t>
      </w:r>
      <w:r w:rsidR="00F832EB">
        <w:t xml:space="preserve"> </w:t>
      </w:r>
      <w:r>
        <w:t>первый</w:t>
      </w:r>
      <w:r w:rsidR="00F832EB">
        <w:t xml:space="preserve"> </w:t>
      </w:r>
      <w:r>
        <w:t>помощник</w:t>
      </w:r>
      <w:r w:rsidR="00F832EB">
        <w:t xml:space="preserve"> </w:t>
      </w:r>
      <w:r>
        <w:t>Петра</w:t>
      </w:r>
      <w:r w:rsidR="00F832EB">
        <w:t xml:space="preserve"> </w:t>
      </w:r>
      <w:r>
        <w:t>I</w:t>
      </w:r>
      <w:r w:rsidR="00F832EB">
        <w:t xml:space="preserve"> </w:t>
      </w:r>
      <w:r>
        <w:t>в его</w:t>
      </w:r>
      <w:r w:rsidR="00F832EB">
        <w:t xml:space="preserve"> </w:t>
      </w:r>
      <w:r>
        <w:t>деятельности. Введение европейской моды при царском дворе. Борьба со старыми порядками и устоями. Преобразования Петра</w:t>
      </w:r>
      <w:r w:rsidR="00F832EB">
        <w:t xml:space="preserve"> </w:t>
      </w:r>
      <w:r>
        <w:t>I</w:t>
      </w:r>
      <w:r w:rsidR="00F832EB">
        <w:t xml:space="preserve"> </w:t>
      </w:r>
      <w:r>
        <w:t>в области культуры: новый алфавит, издание первой русской газеты, введение нового календаря, обучение детей дворян за границей и т. д.</w:t>
      </w:r>
    </w:p>
    <w:p w:rsidR="00533BB7" w:rsidRDefault="00A20287">
      <w:pPr>
        <w:pStyle w:val="a3"/>
        <w:spacing w:before="1"/>
        <w:ind w:right="702" w:firstLine="851"/>
        <w:jc w:val="both"/>
      </w:pPr>
      <w:r>
        <w:t>Первая</w:t>
      </w:r>
      <w:r w:rsidR="00F832EB">
        <w:t xml:space="preserve"> </w:t>
      </w:r>
      <w:r>
        <w:t>женщина-императрица—</w:t>
      </w:r>
      <w:r w:rsidR="00F832EB">
        <w:t xml:space="preserve"> </w:t>
      </w:r>
      <w:r>
        <w:t>Екатерина</w:t>
      </w:r>
      <w:r w:rsidR="00F832EB">
        <w:t xml:space="preserve"> </w:t>
      </w:r>
      <w:r>
        <w:t>I</w:t>
      </w:r>
      <w:r w:rsidR="00F832EB">
        <w:t xml:space="preserve"> </w:t>
      </w:r>
      <w:r>
        <w:t>(вдова</w:t>
      </w:r>
      <w:r w:rsidR="00F832EB">
        <w:t xml:space="preserve"> </w:t>
      </w:r>
      <w:r>
        <w:t>Петра</w:t>
      </w:r>
      <w:r w:rsidR="00F832EB">
        <w:t xml:space="preserve"> </w:t>
      </w:r>
      <w:r>
        <w:t>I): основание</w:t>
      </w:r>
      <w:r w:rsidR="00F832EB">
        <w:t xml:space="preserve"> </w:t>
      </w:r>
      <w:r>
        <w:t>Академии</w:t>
      </w:r>
      <w:r w:rsidR="00F832EB">
        <w:t xml:space="preserve"> </w:t>
      </w:r>
      <w:r>
        <w:t>наук</w:t>
      </w:r>
      <w:r w:rsidR="00F832EB">
        <w:t xml:space="preserve"> </w:t>
      </w:r>
      <w:r>
        <w:t>России,</w:t>
      </w:r>
      <w:r w:rsidR="00F832EB">
        <w:t xml:space="preserve"> </w:t>
      </w:r>
      <w:r>
        <w:t>присоединение</w:t>
      </w:r>
      <w:r w:rsidR="00F832EB">
        <w:t xml:space="preserve"> </w:t>
      </w:r>
      <w:r>
        <w:t>Аляски.</w:t>
      </w:r>
      <w:r w:rsidR="00F832EB">
        <w:t xml:space="preserve"> </w:t>
      </w:r>
      <w:r>
        <w:rPr>
          <w:spacing w:val="-2"/>
        </w:rPr>
        <w:t>Борьба</w:t>
      </w:r>
    </w:p>
    <w:p w:rsidR="00533BB7" w:rsidRDefault="00A20287">
      <w:pPr>
        <w:pStyle w:val="a3"/>
        <w:ind w:right="710"/>
        <w:jc w:val="both"/>
      </w:pPr>
      <w:r>
        <w:t>«немецкой»</w:t>
      </w:r>
      <w:r w:rsidR="00F832EB">
        <w:t xml:space="preserve"> </w:t>
      </w:r>
      <w:r>
        <w:t>и</w:t>
      </w:r>
      <w:r w:rsidR="00F832EB">
        <w:t xml:space="preserve"> </w:t>
      </w:r>
      <w:r>
        <w:t>«русской»</w:t>
      </w:r>
      <w:r w:rsidR="00F832EB">
        <w:t xml:space="preserve"> </w:t>
      </w:r>
      <w:r>
        <w:t>партий</w:t>
      </w:r>
      <w:r w:rsidR="00F832EB">
        <w:t xml:space="preserve"> </w:t>
      </w:r>
      <w:r>
        <w:t>при</w:t>
      </w:r>
      <w:r w:rsidR="003B40D3">
        <w:t xml:space="preserve"> </w:t>
      </w:r>
      <w:r>
        <w:t>дворе</w:t>
      </w:r>
      <w:r w:rsidR="003B40D3">
        <w:t xml:space="preserve"> </w:t>
      </w:r>
      <w:r>
        <w:t>за</w:t>
      </w:r>
      <w:r w:rsidR="003B40D3">
        <w:t xml:space="preserve"> </w:t>
      </w:r>
      <w:r>
        <w:t>влияние</w:t>
      </w:r>
      <w:r w:rsidR="003B40D3">
        <w:t xml:space="preserve"> </w:t>
      </w:r>
      <w:r>
        <w:t>на</w:t>
      </w:r>
      <w:r w:rsidR="003B40D3">
        <w:t xml:space="preserve"> </w:t>
      </w:r>
      <w:r>
        <w:t>российский</w:t>
      </w:r>
      <w:r w:rsidR="003B40D3">
        <w:t xml:space="preserve"> </w:t>
      </w:r>
      <w:r>
        <w:t>престол. Дворцовые перевороты.</w:t>
      </w:r>
    </w:p>
    <w:p w:rsidR="00533BB7" w:rsidRDefault="00A20287">
      <w:pPr>
        <w:pStyle w:val="a3"/>
        <w:ind w:right="710" w:firstLine="851"/>
        <w:jc w:val="both"/>
      </w:pPr>
      <w:r>
        <w:t>Царствование Елизаветы Петровны: основание в Москве первого Российского университета, Академии художеств, первого русского театра. Деятельность графа Шувалова и великого Ломоносова.</w:t>
      </w:r>
    </w:p>
    <w:p w:rsidR="00533BB7" w:rsidRDefault="00A20287">
      <w:pPr>
        <w:pStyle w:val="a3"/>
        <w:ind w:right="700" w:firstLine="851"/>
        <w:jc w:val="both"/>
      </w:pPr>
      <w:r>
        <w:t>Царствование Екатерины П. Победы черноморского флота во главе с графом Орловым. Завоевание графом Потемкиным Молдавии и Крыма. Знаменитый полководец Александр Суворов: взятие Измаила и разгром польских повстанцев. Преобразования Екатерины II в области культуры и просвещения: открытие школ и училищ, Смольный институт благородных девиц—первое</w:t>
      </w:r>
      <w:r w:rsidR="003B40D3">
        <w:t xml:space="preserve"> </w:t>
      </w:r>
      <w:r>
        <w:t>высшее</w:t>
      </w:r>
      <w:r w:rsidR="003B40D3">
        <w:t xml:space="preserve"> </w:t>
      </w:r>
      <w:r>
        <w:t>учебное заведение для женщин, составление первого словаря русского языка, издание первого литературного журнала. Установление губернского управления в стране.</w:t>
      </w:r>
    </w:p>
    <w:p w:rsidR="00533BB7" w:rsidRDefault="00533BB7">
      <w:pPr>
        <w:pStyle w:val="a3"/>
        <w:jc w:val="both"/>
        <w:sectPr w:rsidR="00533BB7">
          <w:pgSz w:w="11910" w:h="16840"/>
          <w:pgMar w:top="1040" w:right="141" w:bottom="1200" w:left="1559" w:header="0" w:footer="1000" w:gutter="0"/>
          <w:cols w:space="720"/>
        </w:sectPr>
      </w:pPr>
    </w:p>
    <w:p w:rsidR="00533BB7" w:rsidRDefault="00A20287">
      <w:pPr>
        <w:pStyle w:val="a3"/>
        <w:spacing w:before="74"/>
        <w:ind w:right="701" w:firstLine="851"/>
        <w:jc w:val="both"/>
      </w:pPr>
      <w:r>
        <w:lastRenderedPageBreak/>
        <w:t>Жизнь</w:t>
      </w:r>
      <w:r w:rsidR="003B40D3">
        <w:t xml:space="preserve"> </w:t>
      </w:r>
      <w:r>
        <w:t>и</w:t>
      </w:r>
      <w:r w:rsidR="003B40D3">
        <w:t xml:space="preserve"> </w:t>
      </w:r>
      <w:r>
        <w:t>быт</w:t>
      </w:r>
      <w:r w:rsidR="003B40D3">
        <w:t xml:space="preserve"> </w:t>
      </w:r>
      <w:r>
        <w:t>дворян,</w:t>
      </w:r>
      <w:r w:rsidR="003B40D3">
        <w:t xml:space="preserve"> </w:t>
      </w:r>
      <w:r>
        <w:t>купечества,</w:t>
      </w:r>
      <w:r w:rsidR="003B40D3">
        <w:t xml:space="preserve"> </w:t>
      </w:r>
      <w:r>
        <w:t>мещан,</w:t>
      </w:r>
      <w:r w:rsidR="003B40D3">
        <w:t xml:space="preserve"> </w:t>
      </w:r>
      <w:r>
        <w:t>ремесленников</w:t>
      </w:r>
      <w:r w:rsidR="003B40D3">
        <w:t xml:space="preserve"> </w:t>
      </w:r>
      <w:r>
        <w:t>и</w:t>
      </w:r>
      <w:r w:rsidR="003B40D3">
        <w:t xml:space="preserve"> </w:t>
      </w:r>
      <w:r>
        <w:t>крестьян в</w:t>
      </w:r>
      <w:r w:rsidR="003B40D3">
        <w:t xml:space="preserve"> </w:t>
      </w:r>
      <w:r>
        <w:t>XVIII</w:t>
      </w:r>
      <w:r w:rsidR="003B40D3">
        <w:t xml:space="preserve"> </w:t>
      </w:r>
      <w:r>
        <w:t>веке. Восстание Емельяна Пугачева. Русские изобретатели и умельцы: Кулибин И. П. и Ползунов И. И. Развитие науки и искусства. Памятники культуры XVIII века в родном городе, крае.</w:t>
      </w:r>
    </w:p>
    <w:p w:rsidR="00533BB7" w:rsidRDefault="00533BB7">
      <w:pPr>
        <w:pStyle w:val="a3"/>
        <w:spacing w:before="1"/>
        <w:ind w:left="0"/>
      </w:pPr>
    </w:p>
    <w:p w:rsidR="00533BB7" w:rsidRDefault="00A20287">
      <w:pPr>
        <w:pStyle w:val="Heading2"/>
        <w:jc w:val="both"/>
      </w:pPr>
      <w:r>
        <w:t>История нашей</w:t>
      </w:r>
      <w:r w:rsidR="003B40D3">
        <w:t xml:space="preserve"> </w:t>
      </w:r>
      <w:r>
        <w:t>страны в</w:t>
      </w:r>
      <w:r w:rsidR="003B40D3">
        <w:t xml:space="preserve"> </w:t>
      </w:r>
      <w:r>
        <w:t>период</w:t>
      </w:r>
      <w:r w:rsidR="003B40D3">
        <w:t xml:space="preserve"> </w:t>
      </w:r>
      <w:r>
        <w:t>XIX</w:t>
      </w:r>
      <w:r w:rsidR="003B40D3">
        <w:t xml:space="preserve"> </w:t>
      </w:r>
      <w:r>
        <w:t>века (24</w:t>
      </w:r>
      <w:r>
        <w:rPr>
          <w:spacing w:val="-2"/>
        </w:rPr>
        <w:t>часа)</w:t>
      </w:r>
    </w:p>
    <w:p w:rsidR="00533BB7" w:rsidRDefault="00533BB7">
      <w:pPr>
        <w:pStyle w:val="a3"/>
        <w:spacing w:before="2"/>
        <w:ind w:left="0"/>
        <w:rPr>
          <w:b/>
        </w:rPr>
      </w:pPr>
    </w:p>
    <w:p w:rsidR="00533BB7" w:rsidRDefault="00A20287">
      <w:pPr>
        <w:pStyle w:val="a3"/>
        <w:ind w:right="700" w:firstLine="851"/>
        <w:jc w:val="both"/>
      </w:pPr>
      <w:r>
        <w:t>Павел</w:t>
      </w:r>
      <w:r w:rsidR="003B40D3">
        <w:t xml:space="preserve"> </w:t>
      </w:r>
      <w:r>
        <w:t>I</w:t>
      </w:r>
      <w:r w:rsidR="003B40D3">
        <w:t xml:space="preserve"> </w:t>
      </w:r>
      <w:r>
        <w:t>и его дружба с Наполеоном. Приход к власти Александра</w:t>
      </w:r>
      <w:r w:rsidR="003B40D3">
        <w:t xml:space="preserve"> </w:t>
      </w:r>
      <w:r>
        <w:t>I</w:t>
      </w:r>
      <w:r w:rsidR="003B40D3">
        <w:t xml:space="preserve"> </w:t>
      </w:r>
      <w:r>
        <w:t>и заключение мира с Францией. Претензии Наполеона на мировое господство. Нападение на Россию. Отечественная война 1812 г.Михаил Илларионович Кутузов — главнокомандующий русской армией, другие знаменитые полководцы: князь Багратион, генерал</w:t>
      </w:r>
      <w:r w:rsidR="003B40D3">
        <w:t xml:space="preserve"> </w:t>
      </w:r>
      <w:r>
        <w:t>Раевский. Мужество русских солдат. Бородинская битва. Московский пожар. Герои партизанской войны: Герасим Курин, Денис Давыдов, Василиса Кожина, Архип Семенов и другие. Гибель армии Наполеона.</w:t>
      </w:r>
    </w:p>
    <w:p w:rsidR="00533BB7" w:rsidRDefault="00A20287">
      <w:pPr>
        <w:pStyle w:val="a3"/>
        <w:ind w:right="707" w:firstLine="851"/>
        <w:jc w:val="both"/>
      </w:pPr>
      <w:r>
        <w:t>Правление</w:t>
      </w:r>
      <w:r w:rsidR="003B40D3">
        <w:t xml:space="preserve"> </w:t>
      </w:r>
      <w:r>
        <w:t>Александра I.</w:t>
      </w:r>
      <w:r w:rsidR="003B40D3">
        <w:t xml:space="preserve"> </w:t>
      </w:r>
      <w:r>
        <w:t>Полный</w:t>
      </w:r>
      <w:r w:rsidR="003B40D3">
        <w:t xml:space="preserve"> </w:t>
      </w:r>
      <w:r>
        <w:t>свод</w:t>
      </w:r>
      <w:r w:rsidR="003B40D3">
        <w:t xml:space="preserve"> </w:t>
      </w:r>
      <w:r>
        <w:t>законов</w:t>
      </w:r>
      <w:r w:rsidR="003B40D3">
        <w:t xml:space="preserve"> </w:t>
      </w:r>
      <w:r>
        <w:t>Сперанского и военные поселения Аракчеева. Выход декабристов на Сенатскую площадь</w:t>
      </w:r>
      <w:r w:rsidR="003B40D3">
        <w:t xml:space="preserve"> </w:t>
      </w:r>
      <w:r>
        <w:t>в Санкт-Петербурге. Расправа Николая I с декабристами. Ссылка в Сибирь. Жены декабристов. Разгром турецкого флота адмиралом Нахимовым. Героическая оборона Севастополя.</w:t>
      </w:r>
    </w:p>
    <w:p w:rsidR="00533BB7" w:rsidRDefault="00A20287">
      <w:pPr>
        <w:pStyle w:val="a3"/>
        <w:ind w:right="697" w:firstLine="851"/>
        <w:jc w:val="both"/>
      </w:pPr>
      <w:r>
        <w:rPr>
          <w:spacing w:val="-4"/>
        </w:rPr>
        <w:t>Правление Александра</w:t>
      </w:r>
      <w:r w:rsidR="003B40D3">
        <w:rPr>
          <w:spacing w:val="-4"/>
        </w:rPr>
        <w:t xml:space="preserve"> </w:t>
      </w:r>
      <w:r>
        <w:rPr>
          <w:spacing w:val="-4"/>
        </w:rPr>
        <w:t xml:space="preserve">II: освобождение крестьян, запрещение телесных </w:t>
      </w:r>
      <w:r>
        <w:t>наказаний, отмена военных поселений, продажа США Аляски,</w:t>
      </w:r>
      <w:r w:rsidR="003B40D3">
        <w:t xml:space="preserve"> </w:t>
      </w:r>
      <w:r>
        <w:t xml:space="preserve">спасение </w:t>
      </w:r>
      <w:r>
        <w:rPr>
          <w:spacing w:val="-4"/>
        </w:rPr>
        <w:t>братской</w:t>
      </w:r>
      <w:r w:rsidR="003B40D3">
        <w:rPr>
          <w:spacing w:val="-4"/>
        </w:rPr>
        <w:t xml:space="preserve"> </w:t>
      </w:r>
      <w:r>
        <w:rPr>
          <w:spacing w:val="-4"/>
        </w:rPr>
        <w:t>Болгарии</w:t>
      </w:r>
      <w:r w:rsidR="003B40D3">
        <w:rPr>
          <w:spacing w:val="-4"/>
        </w:rPr>
        <w:t xml:space="preserve"> </w:t>
      </w:r>
      <w:r>
        <w:rPr>
          <w:spacing w:val="-4"/>
        </w:rPr>
        <w:t>от</w:t>
      </w:r>
      <w:r w:rsidR="003B40D3">
        <w:rPr>
          <w:spacing w:val="-4"/>
        </w:rPr>
        <w:t xml:space="preserve"> </w:t>
      </w:r>
      <w:r>
        <w:rPr>
          <w:spacing w:val="-4"/>
        </w:rPr>
        <w:t>турецкого</w:t>
      </w:r>
      <w:r w:rsidR="003B40D3">
        <w:rPr>
          <w:spacing w:val="-4"/>
        </w:rPr>
        <w:t xml:space="preserve"> </w:t>
      </w:r>
      <w:r>
        <w:rPr>
          <w:spacing w:val="-4"/>
        </w:rPr>
        <w:t>ига.</w:t>
      </w:r>
      <w:r w:rsidR="003B40D3">
        <w:rPr>
          <w:spacing w:val="-4"/>
        </w:rPr>
        <w:t xml:space="preserve"> </w:t>
      </w:r>
      <w:r>
        <w:rPr>
          <w:spacing w:val="-4"/>
        </w:rPr>
        <w:t>Убийство</w:t>
      </w:r>
      <w:r w:rsidR="003B40D3">
        <w:rPr>
          <w:spacing w:val="-4"/>
        </w:rPr>
        <w:t xml:space="preserve"> </w:t>
      </w:r>
      <w:r>
        <w:rPr>
          <w:spacing w:val="-4"/>
        </w:rPr>
        <w:t>Александра</w:t>
      </w:r>
      <w:r w:rsidR="003B40D3">
        <w:rPr>
          <w:spacing w:val="-4"/>
        </w:rPr>
        <w:t xml:space="preserve"> </w:t>
      </w:r>
      <w:r>
        <w:rPr>
          <w:spacing w:val="-4"/>
        </w:rPr>
        <w:t>II.</w:t>
      </w:r>
    </w:p>
    <w:p w:rsidR="00533BB7" w:rsidRDefault="00A20287">
      <w:pPr>
        <w:pStyle w:val="a3"/>
        <w:ind w:right="699" w:firstLine="851"/>
        <w:jc w:val="both"/>
      </w:pPr>
      <w:r>
        <w:t>Приход</w:t>
      </w:r>
      <w:r w:rsidR="003B40D3">
        <w:t xml:space="preserve"> </w:t>
      </w:r>
      <w:r>
        <w:t>к</w:t>
      </w:r>
      <w:r w:rsidR="003B40D3">
        <w:t xml:space="preserve"> </w:t>
      </w:r>
      <w:r>
        <w:t>власти</w:t>
      </w:r>
      <w:r w:rsidR="003B40D3">
        <w:t xml:space="preserve"> </w:t>
      </w:r>
      <w:r>
        <w:t>Александра</w:t>
      </w:r>
      <w:r w:rsidR="003B40D3">
        <w:t xml:space="preserve"> </w:t>
      </w:r>
      <w:r>
        <w:t>III—</w:t>
      </w:r>
      <w:r w:rsidR="003B40D3">
        <w:t xml:space="preserve"> </w:t>
      </w:r>
      <w:r>
        <w:t>миротворца.</w:t>
      </w:r>
      <w:r w:rsidR="003B40D3">
        <w:t xml:space="preserve"> </w:t>
      </w:r>
      <w:r>
        <w:t>Строительство</w:t>
      </w:r>
      <w:r w:rsidR="003B40D3">
        <w:t xml:space="preserve"> </w:t>
      </w:r>
      <w:r>
        <w:t>фабрик, заводовижелезнодорожныхдорог,денежнаяреформа,увеличениеторговлис другими государствами. Рабочий вопрос. Знаменитые деятели эпохи Александра III: министр финансов С. Ю. Витте и фабрикант Т. С. Морозов.</w:t>
      </w:r>
    </w:p>
    <w:p w:rsidR="00533BB7" w:rsidRDefault="00A20287">
      <w:pPr>
        <w:pStyle w:val="a3"/>
        <w:spacing w:before="1"/>
        <w:ind w:right="706" w:firstLine="851"/>
        <w:jc w:val="both"/>
      </w:pPr>
      <w:r>
        <w:t>XIX</w:t>
      </w:r>
      <w:r w:rsidR="003B40D3">
        <w:t xml:space="preserve"> </w:t>
      </w:r>
      <w:r>
        <w:t>век — век развития науки и культуры. А. С. Пушкин — великий русский поэт. Л. Н. Толстой — великий русский писатель. Русская опера, балет и развитие театра. Музыка П. И. Чайковского.</w:t>
      </w:r>
      <w:r w:rsidR="003B40D3">
        <w:t xml:space="preserve"> </w:t>
      </w:r>
      <w:r>
        <w:t xml:space="preserve">Первая женщина- математик Софья Ковалевская. Величайший русский певец Ф. И. Шаляпин. Развитие образования и науки, живописи и архитектуры. Краеведческая </w:t>
      </w:r>
      <w:r>
        <w:rPr>
          <w:spacing w:val="-2"/>
        </w:rPr>
        <w:t>работа.</w:t>
      </w:r>
    </w:p>
    <w:p w:rsidR="00533BB7" w:rsidRDefault="00A20287">
      <w:pPr>
        <w:pStyle w:val="Heading2"/>
        <w:jc w:val="both"/>
      </w:pPr>
      <w:r>
        <w:rPr>
          <w:spacing w:val="-2"/>
        </w:rPr>
        <w:t>Повторение(2</w:t>
      </w:r>
      <w:r>
        <w:rPr>
          <w:spacing w:val="-4"/>
        </w:rPr>
        <w:t>часа)</w:t>
      </w:r>
    </w:p>
    <w:p w:rsidR="00533BB7" w:rsidRDefault="00533BB7">
      <w:pPr>
        <w:pStyle w:val="Heading2"/>
        <w:jc w:val="both"/>
        <w:sectPr w:rsidR="00533BB7">
          <w:pgSz w:w="11910" w:h="16840"/>
          <w:pgMar w:top="1040" w:right="141" w:bottom="1200" w:left="1559" w:header="0" w:footer="1000" w:gutter="0"/>
          <w:cols w:space="720"/>
        </w:sectPr>
      </w:pPr>
    </w:p>
    <w:p w:rsidR="00533BB7" w:rsidRDefault="00A20287">
      <w:pPr>
        <w:spacing w:before="73"/>
        <w:ind w:left="2579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 w:rsidR="003B40D3">
        <w:rPr>
          <w:b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533BB7" w:rsidRDefault="00533BB7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4"/>
        <w:gridCol w:w="4836"/>
        <w:gridCol w:w="1346"/>
        <w:gridCol w:w="126"/>
        <w:gridCol w:w="1354"/>
        <w:gridCol w:w="1292"/>
      </w:tblGrid>
      <w:tr w:rsidR="00533BB7">
        <w:trPr>
          <w:trHeight w:val="551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76" w:lineRule="exact"/>
              <w:ind w:left="107" w:right="10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пп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75" w:lineRule="exact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76" w:lineRule="exact"/>
              <w:ind w:left="436" w:firstLine="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Кол. часов</w:t>
            </w:r>
          </w:p>
        </w:tc>
        <w:tc>
          <w:tcPr>
            <w:tcW w:w="1354" w:type="dxa"/>
          </w:tcPr>
          <w:p w:rsidR="00533BB7" w:rsidRDefault="00A20287">
            <w:pPr>
              <w:pStyle w:val="TableParagraph"/>
              <w:spacing w:line="275" w:lineRule="exact"/>
              <w:ind w:left="3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292" w:type="dxa"/>
          </w:tcPr>
          <w:p w:rsidR="00533BB7" w:rsidRDefault="00A20287">
            <w:pPr>
              <w:pStyle w:val="TableParagraph"/>
              <w:spacing w:line="275" w:lineRule="exact"/>
              <w:ind w:left="3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533BB7">
        <w:trPr>
          <w:trHeight w:val="276"/>
        </w:trPr>
        <w:tc>
          <w:tcPr>
            <w:tcW w:w="6822" w:type="dxa"/>
            <w:gridSpan w:val="4"/>
          </w:tcPr>
          <w:p w:rsidR="00533BB7" w:rsidRDefault="00A20287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Единая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Россия(конец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XV–начало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в.)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Вводный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827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75" w:lineRule="exact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Входной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контроль.</w:t>
            </w:r>
          </w:p>
          <w:p w:rsidR="00533BB7" w:rsidRDefault="00A20287">
            <w:pPr>
              <w:pStyle w:val="TableParagraph"/>
              <w:spacing w:line="270" w:lineRule="atLeast"/>
              <w:ind w:left="104" w:right="130"/>
              <w:rPr>
                <w:sz w:val="24"/>
              </w:rPr>
            </w:pPr>
            <w:r>
              <w:rPr>
                <w:sz w:val="24"/>
              </w:rPr>
              <w:t>Иван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Великий–глава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единого государства Российского.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551"/>
        </w:trPr>
        <w:tc>
          <w:tcPr>
            <w:tcW w:w="514" w:type="dxa"/>
          </w:tcPr>
          <w:p w:rsidR="00533BB7" w:rsidRDefault="00A20287">
            <w:pPr>
              <w:pStyle w:val="TableParagraph"/>
              <w:spacing w:before="1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2"/>
                <w:sz w:val="24"/>
              </w:rPr>
              <w:t xml:space="preserve"> Расширение</w:t>
            </w:r>
          </w:p>
          <w:p w:rsidR="00533BB7" w:rsidRDefault="003B40D3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  <w:r w:rsidR="00A20287">
              <w:rPr>
                <w:sz w:val="24"/>
              </w:rPr>
              <w:t>осударства</w:t>
            </w:r>
            <w:r>
              <w:rPr>
                <w:sz w:val="24"/>
              </w:rPr>
              <w:t xml:space="preserve"> </w:t>
            </w:r>
            <w:r w:rsidR="00A20287">
              <w:rPr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 w:rsidR="00A20287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A20287">
              <w:rPr>
                <w:sz w:val="24"/>
              </w:rPr>
              <w:t>Василии</w:t>
            </w:r>
            <w:r>
              <w:rPr>
                <w:sz w:val="24"/>
              </w:rPr>
              <w:t xml:space="preserve"> </w:t>
            </w:r>
            <w:r w:rsidR="00A20287">
              <w:rPr>
                <w:spacing w:val="-4"/>
                <w:sz w:val="24"/>
              </w:rPr>
              <w:t>III.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554"/>
        </w:trPr>
        <w:tc>
          <w:tcPr>
            <w:tcW w:w="514" w:type="dxa"/>
          </w:tcPr>
          <w:p w:rsidR="00533BB7" w:rsidRDefault="00A20287">
            <w:pPr>
              <w:pStyle w:val="TableParagraph"/>
              <w:spacing w:before="1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Русская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православная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Российском </w:t>
            </w:r>
            <w:r>
              <w:rPr>
                <w:spacing w:val="-2"/>
                <w:sz w:val="24"/>
              </w:rPr>
              <w:t>государстве.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tabs>
                <w:tab w:val="left" w:pos="3693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Первый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Иван </w:t>
            </w:r>
            <w:r>
              <w:rPr>
                <w:spacing w:val="-5"/>
                <w:sz w:val="24"/>
              </w:rPr>
              <w:t>IV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Грозный.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Опричнина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Грозного.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553"/>
        </w:trPr>
        <w:tc>
          <w:tcPr>
            <w:tcW w:w="514" w:type="dxa"/>
          </w:tcPr>
          <w:p w:rsidR="00533BB7" w:rsidRDefault="00A20287">
            <w:pPr>
              <w:pStyle w:val="TableParagraph"/>
              <w:spacing w:before="1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государству </w:t>
            </w:r>
            <w:r>
              <w:rPr>
                <w:spacing w:val="-2"/>
                <w:sz w:val="24"/>
              </w:rPr>
              <w:t>Поволжья.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Покорение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Сибири.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1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Быт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 знатных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7"/>
        </w:trPr>
        <w:tc>
          <w:tcPr>
            <w:tcW w:w="514" w:type="dxa"/>
          </w:tcPr>
          <w:p w:rsidR="00533BB7" w:rsidRDefault="00A20287">
            <w:pPr>
              <w:pStyle w:val="TableParagraph"/>
              <w:spacing w:before="1" w:line="256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before="1"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Москва–столица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before="1" w:line="256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551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7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Афанасия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Индию.</w:t>
            </w:r>
          </w:p>
          <w:p w:rsidR="00533BB7" w:rsidRDefault="00A2028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«Хождение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моря».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Великий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иконописец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Рублев.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554"/>
        </w:trPr>
        <w:tc>
          <w:tcPr>
            <w:tcW w:w="514" w:type="dxa"/>
          </w:tcPr>
          <w:p w:rsidR="00533BB7" w:rsidRDefault="00A20287">
            <w:pPr>
              <w:pStyle w:val="TableParagraph"/>
              <w:spacing w:before="1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Первопечатник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Федоров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первое издание книг в России.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Годунова.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Смутное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553"/>
        </w:trPr>
        <w:tc>
          <w:tcPr>
            <w:tcW w:w="514" w:type="dxa"/>
          </w:tcPr>
          <w:p w:rsidR="00533BB7" w:rsidRDefault="00A20287">
            <w:pPr>
              <w:pStyle w:val="TableParagraph"/>
              <w:spacing w:before="1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Семибоярщина.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от иноземных захватчиков.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Начало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Романовых.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827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7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Крепостные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крестьяне.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Крестьянская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война под предводительством Степана Разина</w:t>
            </w:r>
          </w:p>
          <w:p w:rsidR="00533BB7" w:rsidRDefault="00A2028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(урок</w:t>
            </w:r>
            <w:r>
              <w:rPr>
                <w:spacing w:val="-2"/>
                <w:sz w:val="24"/>
              </w:rPr>
              <w:t xml:space="preserve"> первый).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830"/>
        </w:trPr>
        <w:tc>
          <w:tcPr>
            <w:tcW w:w="514" w:type="dxa"/>
          </w:tcPr>
          <w:p w:rsidR="00533BB7" w:rsidRDefault="00A20287">
            <w:pPr>
              <w:pStyle w:val="TableParagraph"/>
              <w:spacing w:before="1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Крепостные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крестьяне.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Крестьянская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война под предводительством Степана Разина</w:t>
            </w:r>
          </w:p>
          <w:p w:rsidR="00533BB7" w:rsidRDefault="00A2028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(урок </w:t>
            </w:r>
            <w:r>
              <w:rPr>
                <w:spacing w:val="-2"/>
                <w:sz w:val="24"/>
              </w:rPr>
              <w:t>второй).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Раскол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2"/>
                <w:sz w:val="24"/>
              </w:rPr>
              <w:t xml:space="preserve"> церкви.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2"/>
                <w:sz w:val="24"/>
              </w:rPr>
              <w:t xml:space="preserve"> Востока.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829"/>
        </w:trPr>
        <w:tc>
          <w:tcPr>
            <w:tcW w:w="514" w:type="dxa"/>
          </w:tcPr>
          <w:p w:rsidR="00533BB7" w:rsidRDefault="00A20287">
            <w:pPr>
              <w:pStyle w:val="TableParagraph"/>
              <w:spacing w:before="1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Повторительно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–обобщающий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теме: «Единая Россия (конец XV –</w:t>
            </w:r>
          </w:p>
          <w:p w:rsidR="00533BB7" w:rsidRDefault="003B40D3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A20287">
              <w:rPr>
                <w:b/>
                <w:sz w:val="24"/>
              </w:rPr>
              <w:t>ачало</w:t>
            </w:r>
            <w:r>
              <w:rPr>
                <w:b/>
                <w:sz w:val="24"/>
              </w:rPr>
              <w:t xml:space="preserve"> </w:t>
            </w:r>
            <w:r w:rsidR="00A20287">
              <w:rPr>
                <w:b/>
                <w:sz w:val="24"/>
              </w:rPr>
              <w:t>XVII</w:t>
            </w:r>
            <w:r>
              <w:rPr>
                <w:b/>
                <w:sz w:val="24"/>
              </w:rPr>
              <w:t xml:space="preserve"> </w:t>
            </w:r>
            <w:r w:rsidR="00A20287">
              <w:rPr>
                <w:b/>
                <w:spacing w:val="-4"/>
                <w:sz w:val="24"/>
              </w:rPr>
              <w:t>в.)»</w:t>
            </w:r>
          </w:p>
        </w:tc>
        <w:tc>
          <w:tcPr>
            <w:tcW w:w="1472" w:type="dxa"/>
            <w:gridSpan w:val="2"/>
          </w:tcPr>
          <w:p w:rsidR="00533BB7" w:rsidRDefault="00A20287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5"/>
        </w:trPr>
        <w:tc>
          <w:tcPr>
            <w:tcW w:w="9468" w:type="dxa"/>
            <w:gridSpan w:val="6"/>
          </w:tcPr>
          <w:p w:rsidR="00533BB7" w:rsidRDefault="00A20287">
            <w:pPr>
              <w:pStyle w:val="TableParagraph"/>
              <w:spacing w:line="25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Великие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преобразования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2"/>
                <w:sz w:val="24"/>
              </w:rPr>
              <w:t xml:space="preserve"> веке.</w:t>
            </w:r>
          </w:p>
        </w:tc>
      </w:tr>
      <w:tr w:rsidR="00533BB7">
        <w:trPr>
          <w:trHeight w:val="551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7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before="274"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Начало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1346" w:type="dxa"/>
          </w:tcPr>
          <w:p w:rsidR="00533BB7" w:rsidRDefault="00A20287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  <w:gridSpan w:val="2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551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7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Начало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строительство Санкт – Петербурга.</w:t>
            </w:r>
          </w:p>
        </w:tc>
        <w:tc>
          <w:tcPr>
            <w:tcW w:w="1346" w:type="dxa"/>
          </w:tcPr>
          <w:p w:rsidR="00533BB7" w:rsidRDefault="00A20287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  <w:gridSpan w:val="2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7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6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Полтавская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битва.</w:t>
            </w:r>
          </w:p>
        </w:tc>
        <w:tc>
          <w:tcPr>
            <w:tcW w:w="1346" w:type="dxa"/>
          </w:tcPr>
          <w:p w:rsidR="00533BB7" w:rsidRDefault="00A20287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  <w:gridSpan w:val="2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551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75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76" w:lineRule="exact"/>
              <w:ind w:left="111" w:right="130"/>
              <w:rPr>
                <w:sz w:val="24"/>
              </w:rPr>
            </w:pPr>
            <w:r>
              <w:rPr>
                <w:sz w:val="24"/>
              </w:rPr>
              <w:t>Победа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флота.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Окончание Северной войны.</w:t>
            </w:r>
          </w:p>
        </w:tc>
        <w:tc>
          <w:tcPr>
            <w:tcW w:w="1346" w:type="dxa"/>
          </w:tcPr>
          <w:p w:rsidR="00533BB7" w:rsidRDefault="00A20287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  <w:gridSpan w:val="2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6"/>
        </w:trPr>
        <w:tc>
          <w:tcPr>
            <w:tcW w:w="514" w:type="dxa"/>
          </w:tcPr>
          <w:p w:rsidR="00533BB7" w:rsidRDefault="00A20287">
            <w:pPr>
              <w:pStyle w:val="TableParagraph"/>
              <w:spacing w:line="257" w:lineRule="exact"/>
              <w:ind w:righ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36" w:type="dxa"/>
          </w:tcPr>
          <w:p w:rsidR="00533BB7" w:rsidRDefault="00A20287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Петр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I–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император.</w:t>
            </w:r>
          </w:p>
        </w:tc>
        <w:tc>
          <w:tcPr>
            <w:tcW w:w="1346" w:type="dxa"/>
          </w:tcPr>
          <w:p w:rsidR="00533BB7" w:rsidRDefault="00A20287">
            <w:pPr>
              <w:pStyle w:val="TableParagraph"/>
              <w:spacing w:line="257" w:lineRule="exact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0" w:type="dxa"/>
            <w:gridSpan w:val="2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</w:tbl>
    <w:p w:rsidR="00533BB7" w:rsidRDefault="00533BB7">
      <w:pPr>
        <w:pStyle w:val="TableParagraph"/>
        <w:rPr>
          <w:sz w:val="20"/>
        </w:rPr>
        <w:sectPr w:rsidR="00533BB7">
          <w:pgSz w:w="11910" w:h="16840"/>
          <w:pgMar w:top="1040" w:right="141" w:bottom="1200" w:left="1559" w:header="0" w:footer="1000" w:gutter="0"/>
          <w:cols w:space="720"/>
        </w:sectPr>
      </w:pPr>
    </w:p>
    <w:p w:rsidR="00533BB7" w:rsidRDefault="00533BB7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7"/>
        <w:gridCol w:w="4810"/>
        <w:gridCol w:w="1365"/>
        <w:gridCol w:w="1483"/>
        <w:gridCol w:w="1327"/>
      </w:tblGrid>
      <w:tr w:rsidR="00533BB7">
        <w:trPr>
          <w:trHeight w:val="275"/>
        </w:trPr>
        <w:tc>
          <w:tcPr>
            <w:tcW w:w="487" w:type="dxa"/>
            <w:tcBorders>
              <w:top w:val="nil"/>
            </w:tcBorders>
          </w:tcPr>
          <w:p w:rsidR="00533BB7" w:rsidRDefault="00A20287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10" w:type="dxa"/>
            <w:tcBorders>
              <w:top w:val="nil"/>
            </w:tcBorders>
          </w:tcPr>
          <w:p w:rsidR="00533BB7" w:rsidRDefault="00A2028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1365" w:type="dxa"/>
            <w:tcBorders>
              <w:top w:val="nil"/>
            </w:tcBorders>
          </w:tcPr>
          <w:p w:rsidR="00533BB7" w:rsidRDefault="00A202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nil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7"/>
        </w:trPr>
        <w:tc>
          <w:tcPr>
            <w:tcW w:w="487" w:type="dxa"/>
          </w:tcPr>
          <w:p w:rsidR="00533BB7" w:rsidRDefault="00A20287">
            <w:pPr>
              <w:pStyle w:val="TableParagraph"/>
              <w:spacing w:before="1"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before="1"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Эпоха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дворцовых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переворотов.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551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 великого Ломоносова.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550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74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Российского университета и Академии художеств.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Золотой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дворянства.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крепостных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крестьян.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553"/>
        </w:trPr>
        <w:tc>
          <w:tcPr>
            <w:tcW w:w="487" w:type="dxa"/>
          </w:tcPr>
          <w:p w:rsidR="00533BB7" w:rsidRDefault="00A20287">
            <w:pPr>
              <w:pStyle w:val="TableParagraph"/>
              <w:spacing w:before="1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70" w:lineRule="atLeast"/>
              <w:ind w:left="138" w:right="340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предводительством Емельяна Пугачева.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551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76" w:lineRule="exact"/>
              <w:ind w:left="138" w:right="340"/>
              <w:rPr>
                <w:sz w:val="24"/>
              </w:rPr>
            </w:pPr>
            <w:r>
              <w:rPr>
                <w:sz w:val="24"/>
              </w:rPr>
              <w:t>Русско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–турецкие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второй половины XVIII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551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76" w:lineRule="exact"/>
              <w:ind w:left="138" w:right="340"/>
              <w:rPr>
                <w:sz w:val="24"/>
              </w:rPr>
            </w:pPr>
            <w:r>
              <w:rPr>
                <w:sz w:val="24"/>
              </w:rPr>
              <w:t>Знаменитый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полководец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 </w:t>
            </w:r>
            <w:r>
              <w:rPr>
                <w:spacing w:val="-2"/>
                <w:sz w:val="24"/>
              </w:rPr>
              <w:t>Суворов.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6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Русские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изобретатели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умельцы.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551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76" w:lineRule="exact"/>
              <w:ind w:left="138" w:right="11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искусства в XVIII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4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4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sz w:val="24"/>
              </w:rPr>
              <w:t>Быт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нравы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веке.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7"/>
        </w:trPr>
        <w:tc>
          <w:tcPr>
            <w:tcW w:w="487" w:type="dxa"/>
          </w:tcPr>
          <w:p w:rsidR="00533BB7" w:rsidRDefault="00A20287">
            <w:pPr>
              <w:pStyle w:val="TableParagraph"/>
              <w:spacing w:before="1"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before="1"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Наш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XVIII</w:t>
            </w:r>
            <w:r w:rsidR="003B40D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 w:rsidTr="003F2C10">
        <w:trPr>
          <w:trHeight w:val="827"/>
        </w:trPr>
        <w:tc>
          <w:tcPr>
            <w:tcW w:w="487" w:type="dxa"/>
            <w:tcBorders>
              <w:bottom w:val="single" w:sz="4" w:space="0" w:color="auto"/>
            </w:tcBorders>
          </w:tcPr>
          <w:p w:rsidR="00533BB7" w:rsidRDefault="00A202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10" w:type="dxa"/>
            <w:tcBorders>
              <w:bottom w:val="single" w:sz="4" w:space="0" w:color="auto"/>
            </w:tcBorders>
          </w:tcPr>
          <w:p w:rsidR="00533BB7" w:rsidRDefault="00A20287">
            <w:pPr>
              <w:pStyle w:val="TableParagraph"/>
              <w:spacing w:line="276" w:lineRule="exact"/>
              <w:ind w:left="13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Повторительно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обобщающий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«Великие преобразования России в XVIII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веке»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533BB7" w:rsidRDefault="00A2028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 w:rsidTr="003F2C10">
        <w:trPr>
          <w:trHeight w:val="275"/>
        </w:trPr>
        <w:tc>
          <w:tcPr>
            <w:tcW w:w="9472" w:type="dxa"/>
            <w:gridSpan w:val="5"/>
            <w:tcBorders>
              <w:top w:val="single" w:sz="4" w:space="0" w:color="auto"/>
            </w:tcBorders>
          </w:tcPr>
          <w:p w:rsidR="00533BB7" w:rsidRDefault="00A20287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нашей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веке.</w:t>
            </w: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Россия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7"/>
        </w:trPr>
        <w:tc>
          <w:tcPr>
            <w:tcW w:w="487" w:type="dxa"/>
          </w:tcPr>
          <w:p w:rsidR="00533BB7" w:rsidRDefault="00A20287">
            <w:pPr>
              <w:pStyle w:val="TableParagraph"/>
              <w:spacing w:before="1"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before="1"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Начало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Бородинская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Оставление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Москвы.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7"/>
        </w:trPr>
        <w:tc>
          <w:tcPr>
            <w:tcW w:w="487" w:type="dxa"/>
          </w:tcPr>
          <w:p w:rsidR="00533BB7" w:rsidRDefault="00A20287">
            <w:pPr>
              <w:pStyle w:val="TableParagraph"/>
              <w:spacing w:before="1"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before="1"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2"/>
                <w:sz w:val="24"/>
              </w:rPr>
              <w:t xml:space="preserve"> Наполеона.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Отступление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гибель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армии.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7"/>
        </w:trPr>
        <w:tc>
          <w:tcPr>
            <w:tcW w:w="487" w:type="dxa"/>
          </w:tcPr>
          <w:p w:rsidR="00533BB7" w:rsidRDefault="00A20287">
            <w:pPr>
              <w:pStyle w:val="TableParagraph"/>
              <w:spacing w:before="1"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before="1"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тайных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365" w:type="dxa"/>
            <w:tcBorders>
              <w:bottom w:val="single" w:sz="4" w:space="0" w:color="000000"/>
            </w:tcBorders>
          </w:tcPr>
          <w:p w:rsidR="00533BB7" w:rsidRDefault="00A20287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декабристов.</w:t>
            </w:r>
          </w:p>
        </w:tc>
        <w:tc>
          <w:tcPr>
            <w:tcW w:w="1365" w:type="dxa"/>
            <w:tcBorders>
              <w:top w:val="single" w:sz="4" w:space="0" w:color="000000"/>
            </w:tcBorders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Декабристы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Сибири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4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277"/>
        </w:trPr>
        <w:tc>
          <w:tcPr>
            <w:tcW w:w="487" w:type="dxa"/>
          </w:tcPr>
          <w:p w:rsidR="00533BB7" w:rsidRDefault="00A20287">
            <w:pPr>
              <w:pStyle w:val="TableParagraph"/>
              <w:spacing w:before="1"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before="1"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Золотой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культуры.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551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Великий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Сергеевич </w:t>
            </w:r>
            <w:r>
              <w:rPr>
                <w:spacing w:val="-2"/>
                <w:sz w:val="24"/>
              </w:rPr>
              <w:t>Пушкин.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550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74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76" w:lineRule="exact"/>
              <w:ind w:left="76" w:right="19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открытия в первой половине XIX в.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война1853 –1856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Отмена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-2"/>
                <w:sz w:val="24"/>
              </w:rPr>
              <w:t xml:space="preserve"> права.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Реформы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277"/>
        </w:trPr>
        <w:tc>
          <w:tcPr>
            <w:tcW w:w="487" w:type="dxa"/>
          </w:tcPr>
          <w:p w:rsidR="00533BB7" w:rsidRDefault="00A20287">
            <w:pPr>
              <w:pStyle w:val="TableParagraph"/>
              <w:spacing w:before="1"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before="1"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III.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before="1"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551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Pr="00754D78">
              <w:rPr>
                <w:spacing w:val="-5"/>
                <w:sz w:val="24"/>
              </w:rPr>
              <w:t>2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76" w:lineRule="exact"/>
              <w:ind w:left="76" w:right="340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276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Наука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  <w:tr w:rsidR="00533BB7">
        <w:trPr>
          <w:trHeight w:val="275"/>
        </w:trPr>
        <w:tc>
          <w:tcPr>
            <w:tcW w:w="487" w:type="dxa"/>
          </w:tcPr>
          <w:p w:rsidR="00533BB7" w:rsidRDefault="00A20287">
            <w:pPr>
              <w:pStyle w:val="TableParagraph"/>
              <w:spacing w:line="25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810" w:type="dxa"/>
          </w:tcPr>
          <w:p w:rsidR="00533BB7" w:rsidRDefault="00A20287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Жизнь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купцов.</w:t>
            </w:r>
          </w:p>
        </w:tc>
        <w:tc>
          <w:tcPr>
            <w:tcW w:w="1365" w:type="dxa"/>
          </w:tcPr>
          <w:p w:rsidR="00533BB7" w:rsidRDefault="00A2028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33BB7" w:rsidRDefault="00533BB7">
            <w:pPr>
              <w:rPr>
                <w:sz w:val="2"/>
                <w:szCs w:val="2"/>
              </w:rPr>
            </w:pPr>
          </w:p>
        </w:tc>
      </w:tr>
    </w:tbl>
    <w:p w:rsidR="00533BB7" w:rsidRDefault="00533BB7">
      <w:pPr>
        <w:rPr>
          <w:sz w:val="2"/>
          <w:szCs w:val="2"/>
        </w:rPr>
        <w:sectPr w:rsidR="00533BB7">
          <w:pgSz w:w="11910" w:h="16840"/>
          <w:pgMar w:top="1080" w:right="141" w:bottom="1200" w:left="1559" w:header="0" w:footer="1000" w:gutter="0"/>
          <w:cols w:space="720"/>
        </w:sectPr>
      </w:pPr>
    </w:p>
    <w:p w:rsidR="00533BB7" w:rsidRDefault="00533BB7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4842"/>
        <w:gridCol w:w="1335"/>
        <w:gridCol w:w="1516"/>
        <w:gridCol w:w="1329"/>
      </w:tblGrid>
      <w:tr w:rsidR="00533BB7">
        <w:trPr>
          <w:trHeight w:val="275"/>
        </w:trPr>
        <w:tc>
          <w:tcPr>
            <w:tcW w:w="456" w:type="dxa"/>
            <w:tcBorders>
              <w:top w:val="nil"/>
            </w:tcBorders>
          </w:tcPr>
          <w:p w:rsidR="00533BB7" w:rsidRDefault="00A20287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42" w:type="dxa"/>
            <w:tcBorders>
              <w:top w:val="nil"/>
            </w:tcBorders>
          </w:tcPr>
          <w:p w:rsidR="00533BB7" w:rsidRDefault="00A202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россиян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веке.</w:t>
            </w:r>
          </w:p>
        </w:tc>
        <w:tc>
          <w:tcPr>
            <w:tcW w:w="1335" w:type="dxa"/>
            <w:tcBorders>
              <w:top w:val="nil"/>
            </w:tcBorders>
          </w:tcPr>
          <w:p w:rsidR="00533BB7" w:rsidRDefault="00A202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277"/>
        </w:trPr>
        <w:tc>
          <w:tcPr>
            <w:tcW w:w="456" w:type="dxa"/>
          </w:tcPr>
          <w:p w:rsidR="00533BB7" w:rsidRDefault="00A20287">
            <w:pPr>
              <w:pStyle w:val="TableParagraph"/>
              <w:spacing w:before="1"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842" w:type="dxa"/>
          </w:tcPr>
          <w:p w:rsidR="00533BB7" w:rsidRDefault="00A20287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Наш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40D3">
              <w:rPr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 w:rsidR="003B40D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веке.</w:t>
            </w:r>
          </w:p>
        </w:tc>
        <w:tc>
          <w:tcPr>
            <w:tcW w:w="1335" w:type="dxa"/>
          </w:tcPr>
          <w:p w:rsidR="00533BB7" w:rsidRDefault="00A20287">
            <w:pPr>
              <w:pStyle w:val="TableParagraph"/>
              <w:spacing w:before="1"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  <w:tr w:rsidR="00533BB7">
        <w:trPr>
          <w:trHeight w:val="827"/>
        </w:trPr>
        <w:tc>
          <w:tcPr>
            <w:tcW w:w="456" w:type="dxa"/>
          </w:tcPr>
          <w:p w:rsidR="00533BB7" w:rsidRDefault="00A20287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842" w:type="dxa"/>
          </w:tcPr>
          <w:p w:rsidR="00533BB7" w:rsidRDefault="00A2028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Повторительно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обобщающий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 w:rsidR="003B40D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«История нашей страны в XIX</w:t>
            </w:r>
          </w:p>
          <w:p w:rsidR="00533BB7" w:rsidRDefault="00A2028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веке.»</w:t>
            </w:r>
          </w:p>
        </w:tc>
        <w:tc>
          <w:tcPr>
            <w:tcW w:w="1335" w:type="dxa"/>
          </w:tcPr>
          <w:p w:rsidR="00533BB7" w:rsidRDefault="00A202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</w:pPr>
          </w:p>
        </w:tc>
      </w:tr>
      <w:tr w:rsidR="00533BB7">
        <w:trPr>
          <w:trHeight w:val="277"/>
        </w:trPr>
        <w:tc>
          <w:tcPr>
            <w:tcW w:w="456" w:type="dxa"/>
          </w:tcPr>
          <w:p w:rsidR="00533BB7" w:rsidRDefault="00A20287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42" w:type="dxa"/>
          </w:tcPr>
          <w:p w:rsidR="00533BB7" w:rsidRDefault="00A202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335" w:type="dxa"/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B7" w:rsidRDefault="00533BB7">
            <w:pPr>
              <w:pStyle w:val="TableParagraph"/>
              <w:rPr>
                <w:sz w:val="20"/>
              </w:rPr>
            </w:pPr>
          </w:p>
        </w:tc>
      </w:tr>
    </w:tbl>
    <w:p w:rsidR="00A20287" w:rsidRDefault="00A20287"/>
    <w:sectPr w:rsidR="00A20287" w:rsidSect="00533BB7">
      <w:pgSz w:w="11910" w:h="16840"/>
      <w:pgMar w:top="1080" w:right="141" w:bottom="1200" w:left="1559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EDF" w:rsidRDefault="00FF6EDF" w:rsidP="00533BB7">
      <w:r>
        <w:separator/>
      </w:r>
    </w:p>
  </w:endnote>
  <w:endnote w:type="continuationSeparator" w:id="1">
    <w:p w:rsidR="00FF6EDF" w:rsidRDefault="00FF6EDF" w:rsidP="00533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287" w:rsidRDefault="006F2C4A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0.8pt;margin-top:780.9pt;width:16.3pt;height:13.05pt;z-index:-251658752;mso-position-horizontal-relative:page;mso-position-vertical-relative:page" filled="f" stroked="f">
          <v:textbox inset="0,0,0,0">
            <w:txbxContent>
              <w:p w:rsidR="00A20287" w:rsidRDefault="006F2C4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20287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3E3975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EDF" w:rsidRDefault="00FF6EDF" w:rsidP="00533BB7">
      <w:r>
        <w:separator/>
      </w:r>
    </w:p>
  </w:footnote>
  <w:footnote w:type="continuationSeparator" w:id="1">
    <w:p w:rsidR="00FF6EDF" w:rsidRDefault="00FF6EDF" w:rsidP="00533B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EF8"/>
    <w:multiLevelType w:val="hybridMultilevel"/>
    <w:tmpl w:val="7F0EA40E"/>
    <w:lvl w:ilvl="0" w:tplc="4B709CE0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032A082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150236E8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DC5C77C2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E9109472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6C6C6C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6E48267E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0D82A7CA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607AAD4A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">
    <w:nsid w:val="19521ACB"/>
    <w:multiLevelType w:val="hybridMultilevel"/>
    <w:tmpl w:val="2ECA4D76"/>
    <w:lvl w:ilvl="0" w:tplc="2B9EA52A">
      <w:numFmt w:val="bullet"/>
      <w:lvlText w:val="•"/>
      <w:lvlJc w:val="left"/>
      <w:pPr>
        <w:ind w:left="56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6A7106">
      <w:numFmt w:val="bullet"/>
      <w:lvlText w:val="•"/>
      <w:lvlJc w:val="left"/>
      <w:pPr>
        <w:ind w:left="1425" w:hanging="564"/>
      </w:pPr>
      <w:rPr>
        <w:rFonts w:hint="default"/>
        <w:lang w:val="ru-RU" w:eastAsia="en-US" w:bidi="ar-SA"/>
      </w:rPr>
    </w:lvl>
    <w:lvl w:ilvl="2" w:tplc="820A6220">
      <w:numFmt w:val="bullet"/>
      <w:lvlText w:val="•"/>
      <w:lvlJc w:val="left"/>
      <w:pPr>
        <w:ind w:left="2290" w:hanging="564"/>
      </w:pPr>
      <w:rPr>
        <w:rFonts w:hint="default"/>
        <w:lang w:val="ru-RU" w:eastAsia="en-US" w:bidi="ar-SA"/>
      </w:rPr>
    </w:lvl>
    <w:lvl w:ilvl="3" w:tplc="E8F4800E">
      <w:numFmt w:val="bullet"/>
      <w:lvlText w:val="•"/>
      <w:lvlJc w:val="left"/>
      <w:pPr>
        <w:ind w:left="3155" w:hanging="564"/>
      </w:pPr>
      <w:rPr>
        <w:rFonts w:hint="default"/>
        <w:lang w:val="ru-RU" w:eastAsia="en-US" w:bidi="ar-SA"/>
      </w:rPr>
    </w:lvl>
    <w:lvl w:ilvl="4" w:tplc="36C225A2">
      <w:numFmt w:val="bullet"/>
      <w:lvlText w:val="•"/>
      <w:lvlJc w:val="left"/>
      <w:pPr>
        <w:ind w:left="4020" w:hanging="564"/>
      </w:pPr>
      <w:rPr>
        <w:rFonts w:hint="default"/>
        <w:lang w:val="ru-RU" w:eastAsia="en-US" w:bidi="ar-SA"/>
      </w:rPr>
    </w:lvl>
    <w:lvl w:ilvl="5" w:tplc="FB548F94">
      <w:numFmt w:val="bullet"/>
      <w:lvlText w:val="•"/>
      <w:lvlJc w:val="left"/>
      <w:pPr>
        <w:ind w:left="4885" w:hanging="564"/>
      </w:pPr>
      <w:rPr>
        <w:rFonts w:hint="default"/>
        <w:lang w:val="ru-RU" w:eastAsia="en-US" w:bidi="ar-SA"/>
      </w:rPr>
    </w:lvl>
    <w:lvl w:ilvl="6" w:tplc="873A2D9A">
      <w:numFmt w:val="bullet"/>
      <w:lvlText w:val="•"/>
      <w:lvlJc w:val="left"/>
      <w:pPr>
        <w:ind w:left="5750" w:hanging="564"/>
      </w:pPr>
      <w:rPr>
        <w:rFonts w:hint="default"/>
        <w:lang w:val="ru-RU" w:eastAsia="en-US" w:bidi="ar-SA"/>
      </w:rPr>
    </w:lvl>
    <w:lvl w:ilvl="7" w:tplc="BF0A6284">
      <w:numFmt w:val="bullet"/>
      <w:lvlText w:val="•"/>
      <w:lvlJc w:val="left"/>
      <w:pPr>
        <w:ind w:left="6615" w:hanging="564"/>
      </w:pPr>
      <w:rPr>
        <w:rFonts w:hint="default"/>
        <w:lang w:val="ru-RU" w:eastAsia="en-US" w:bidi="ar-SA"/>
      </w:rPr>
    </w:lvl>
    <w:lvl w:ilvl="8" w:tplc="BB7CFE80">
      <w:numFmt w:val="bullet"/>
      <w:lvlText w:val="•"/>
      <w:lvlJc w:val="left"/>
      <w:pPr>
        <w:ind w:left="7481" w:hanging="5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33BB7"/>
    <w:rsid w:val="00063A55"/>
    <w:rsid w:val="000C1771"/>
    <w:rsid w:val="0015753D"/>
    <w:rsid w:val="001B0E46"/>
    <w:rsid w:val="002C2B13"/>
    <w:rsid w:val="003B40D3"/>
    <w:rsid w:val="003E3975"/>
    <w:rsid w:val="003F2C10"/>
    <w:rsid w:val="00533BB7"/>
    <w:rsid w:val="006F2C4A"/>
    <w:rsid w:val="00754D78"/>
    <w:rsid w:val="00795629"/>
    <w:rsid w:val="009A0C30"/>
    <w:rsid w:val="00A20287"/>
    <w:rsid w:val="00A60116"/>
    <w:rsid w:val="00F32A03"/>
    <w:rsid w:val="00F832EB"/>
    <w:rsid w:val="00FF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3B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3B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3BB7"/>
    <w:pPr>
      <w:ind w:left="14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33BB7"/>
    <w:pPr>
      <w:ind w:right="56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33BB7"/>
    <w:pPr>
      <w:ind w:left="995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33BB7"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rsid w:val="00533BB7"/>
  </w:style>
  <w:style w:type="paragraph" w:styleId="a5">
    <w:name w:val="Balloon Text"/>
    <w:basedOn w:val="a"/>
    <w:link w:val="a6"/>
    <w:uiPriority w:val="99"/>
    <w:semiHidden/>
    <w:unhideWhenUsed/>
    <w:rsid w:val="00A202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28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Без интервала Знак"/>
    <w:link w:val="a8"/>
    <w:uiPriority w:val="1"/>
    <w:locked/>
    <w:rsid w:val="001B0E46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1B0E46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8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гнапшглшрдлолзжд</cp:lastModifiedBy>
  <cp:revision>9</cp:revision>
  <dcterms:created xsi:type="dcterms:W3CDTF">2025-10-05T08:41:00Z</dcterms:created>
  <dcterms:modified xsi:type="dcterms:W3CDTF">2025-10-07T08:51:00Z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2025-10-05T00:00:00Z</vt:filetime>
  </property>
  <property fmtid="{D5CDD505-2E9C-101B-9397-08002B2CF9AE}" pid="5" name="Producer">
    <vt:lpwstr>Microsoft® Word для Microsoft 365</vt:lpwstr>
  </property>
</Properties>
</file>